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E64FD" w14:textId="7FBD7F43" w:rsidR="009A351D" w:rsidRPr="00BE1B47" w:rsidRDefault="009A351D" w:rsidP="009A351D">
      <w:pPr>
        <w:pStyle w:val="a5"/>
        <w:tabs>
          <w:tab w:val="right" w:pos="9781"/>
          <w:tab w:val="right" w:pos="13323"/>
        </w:tabs>
        <w:outlineLvl w:val="0"/>
        <w:rPr>
          <w:rFonts w:eastAsia="宋体" w:cs="Arial"/>
          <w:noProof w:val="0"/>
          <w:sz w:val="24"/>
          <w:szCs w:val="24"/>
          <w:lang w:val="en-US" w:eastAsia="zh-CN"/>
        </w:rPr>
      </w:pPr>
      <w:bookmarkStart w:id="0" w:name="_Ref399006623"/>
      <w:bookmarkStart w:id="1" w:name="_Toc92513360"/>
      <w:r w:rsidRPr="009A351D">
        <w:rPr>
          <w:rFonts w:cs="Arial"/>
          <w:sz w:val="24"/>
          <w:szCs w:val="24"/>
        </w:rPr>
        <w:t>3GPP TSG-RAN WG4 Meeting #</w:t>
      </w:r>
      <w:r w:rsidR="00D6267D">
        <w:rPr>
          <w:rFonts w:cs="Arial"/>
          <w:sz w:val="24"/>
          <w:szCs w:val="24"/>
        </w:rPr>
        <w:t>10</w:t>
      </w:r>
      <w:r w:rsidR="0035165F">
        <w:rPr>
          <w:rFonts w:cs="Arial"/>
          <w:sz w:val="24"/>
          <w:szCs w:val="24"/>
        </w:rPr>
        <w:t>8</w:t>
      </w:r>
      <w:r w:rsidRPr="009A351D">
        <w:rPr>
          <w:rFonts w:cs="Arial"/>
          <w:i/>
          <w:sz w:val="24"/>
          <w:szCs w:val="24"/>
        </w:rPr>
        <w:tab/>
      </w:r>
      <w:r w:rsidRPr="00BE1B47">
        <w:rPr>
          <w:rFonts w:eastAsia="宋体" w:cs="Arial"/>
          <w:noProof w:val="0"/>
          <w:sz w:val="24"/>
          <w:szCs w:val="24"/>
          <w:lang w:val="en-US" w:eastAsia="zh-CN"/>
        </w:rPr>
        <w:t>R4-</w:t>
      </w:r>
      <w:r w:rsidR="00D6267D" w:rsidRPr="00BE1B47">
        <w:rPr>
          <w:rFonts w:eastAsia="宋体" w:cs="Arial"/>
          <w:noProof w:val="0"/>
          <w:sz w:val="24"/>
          <w:szCs w:val="24"/>
          <w:lang w:val="en-US" w:eastAsia="zh-CN"/>
        </w:rPr>
        <w:t>2</w:t>
      </w:r>
      <w:r w:rsidR="00FA60AB" w:rsidRPr="00BE1B47">
        <w:rPr>
          <w:rFonts w:eastAsia="宋体" w:cs="Arial"/>
          <w:noProof w:val="0"/>
          <w:sz w:val="24"/>
          <w:szCs w:val="24"/>
          <w:lang w:val="en-US" w:eastAsia="zh-CN"/>
        </w:rPr>
        <w:t>3</w:t>
      </w:r>
      <w:r w:rsidR="00E177CF">
        <w:rPr>
          <w:rFonts w:eastAsia="宋体" w:cs="Arial"/>
          <w:noProof w:val="0"/>
          <w:sz w:val="24"/>
          <w:szCs w:val="24"/>
          <w:lang w:val="en-US" w:eastAsia="zh-CN"/>
        </w:rPr>
        <w:t>12589</w:t>
      </w:r>
      <w:bookmarkStart w:id="2" w:name="_GoBack"/>
      <w:bookmarkEnd w:id="2"/>
    </w:p>
    <w:p w14:paraId="22DE8927" w14:textId="77777777" w:rsidR="00BE1B47" w:rsidRPr="00376830" w:rsidRDefault="00BE1B47" w:rsidP="00BE1B47">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Toulouse</w:t>
      </w:r>
      <w:r w:rsidRPr="00376830">
        <w:rPr>
          <w:rFonts w:eastAsia="宋体" w:cs="Arial"/>
          <w:sz w:val="24"/>
          <w:szCs w:val="24"/>
          <w:lang w:eastAsia="zh-CN"/>
        </w:rPr>
        <w:t xml:space="preserve">, </w:t>
      </w:r>
      <w:r>
        <w:rPr>
          <w:rFonts w:eastAsia="宋体" w:cs="Arial"/>
          <w:sz w:val="24"/>
          <w:szCs w:val="24"/>
          <w:lang w:eastAsia="zh-CN"/>
        </w:rPr>
        <w:t>France</w:t>
      </w:r>
      <w:r w:rsidRPr="00376830">
        <w:rPr>
          <w:rFonts w:eastAsia="宋体" w:cs="Arial"/>
          <w:sz w:val="24"/>
          <w:szCs w:val="24"/>
          <w:lang w:eastAsia="zh-CN"/>
        </w:rPr>
        <w:t xml:space="preserve">,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1</w:t>
      </w:r>
      <w:r w:rsidRPr="00376830">
        <w:rPr>
          <w:rFonts w:eastAsia="宋体" w:cs="Arial"/>
          <w:sz w:val="24"/>
          <w:szCs w:val="24"/>
          <w:lang w:eastAsia="zh-CN"/>
        </w:rPr>
        <w:t xml:space="preserve"> –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5</w:t>
      </w:r>
      <w:r w:rsidRPr="00376830">
        <w:rPr>
          <w:rFonts w:eastAsia="宋体" w:cs="Arial"/>
          <w:sz w:val="24"/>
          <w:szCs w:val="24"/>
          <w:lang w:eastAsia="zh-CN"/>
        </w:rPr>
        <w:t>, 2023</w:t>
      </w:r>
    </w:p>
    <w:p w14:paraId="2C2D583F" w14:textId="77777777" w:rsidR="001F5D6A" w:rsidRPr="00275694" w:rsidRDefault="001F5D6A" w:rsidP="00615E2A">
      <w:pPr>
        <w:rPr>
          <w:rFonts w:eastAsia="宋体"/>
          <w:lang w:eastAsia="zh-CN"/>
        </w:rPr>
      </w:pPr>
    </w:p>
    <w:p w14:paraId="629F3F0E"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1242DD15" w14:textId="29475B87" w:rsidR="00891BB6" w:rsidRPr="00FA0C29"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B69A3" w:rsidRPr="001B69A3">
        <w:rPr>
          <w:rFonts w:ascii="Arial" w:eastAsia="宋体" w:hAnsi="Arial" w:cs="Arial"/>
          <w:sz w:val="22"/>
          <w:lang w:eastAsia="zh-CN"/>
        </w:rPr>
        <w:t>Discussion on RF architecture for inter-band SSB-less Scell operation</w:t>
      </w:r>
    </w:p>
    <w:p w14:paraId="2A283A75" w14:textId="1F542BFE" w:rsidR="00675C27" w:rsidRPr="00BE1B47" w:rsidRDefault="00675C27" w:rsidP="00180F0B">
      <w:pPr>
        <w:ind w:left="1985" w:hanging="1985"/>
        <w:rPr>
          <w:rFonts w:ascii="Arial" w:eastAsia="宋体" w:hAnsi="Arial" w:cs="Arial"/>
          <w:sz w:val="22"/>
          <w:lang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1B69A3">
        <w:rPr>
          <w:rFonts w:ascii="Arial" w:eastAsia="宋体" w:hAnsi="Arial" w:cs="Arial"/>
          <w:sz w:val="22"/>
          <w:lang w:eastAsia="zh-CN"/>
        </w:rPr>
        <w:t>8.34.2</w:t>
      </w:r>
    </w:p>
    <w:p w14:paraId="64576D73"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90EB18B" w14:textId="77777777" w:rsidR="00FC0076" w:rsidRDefault="00E52C47" w:rsidP="004065E5">
      <w:pPr>
        <w:pStyle w:val="1"/>
        <w:rPr>
          <w:rFonts w:eastAsia="宋体"/>
          <w:lang w:eastAsia="zh-CN"/>
        </w:rPr>
      </w:pPr>
      <w:r>
        <w:rPr>
          <w:rFonts w:eastAsia="宋体" w:hint="eastAsia"/>
          <w:lang w:eastAsia="zh-CN"/>
        </w:rPr>
        <w:t>Introduction</w:t>
      </w:r>
    </w:p>
    <w:p w14:paraId="13BDD008" w14:textId="7843AF39" w:rsidR="00E82A96" w:rsidRPr="00E82A96" w:rsidRDefault="00DE17B5" w:rsidP="001C038E">
      <w:pPr>
        <w:contextualSpacing/>
        <w:jc w:val="both"/>
        <w:textAlignment w:val="auto"/>
        <w:rPr>
          <w:rFonts w:eastAsia="等线"/>
          <w:lang w:val="en-US" w:eastAsia="en-GB"/>
        </w:rPr>
      </w:pPr>
      <w:r w:rsidRPr="00DE17B5">
        <w:rPr>
          <w:rFonts w:eastAsia="等线"/>
          <w:lang w:eastAsia="zh-CN"/>
        </w:rPr>
        <w:t xml:space="preserve">In the last meeting, </w:t>
      </w:r>
      <w:bookmarkStart w:id="3" w:name="_Hlk134696308"/>
      <w:r w:rsidR="004E099A">
        <w:rPr>
          <w:rFonts w:eastAsia="等线"/>
          <w:lang w:eastAsia="zh-CN"/>
        </w:rPr>
        <w:t xml:space="preserve">work plan [1] on network energy savings for NR was approved. There was some initial discussion on SSB-less operation for FR1 inter-band CA. In this contribution, we give some </w:t>
      </w:r>
      <w:r w:rsidR="00F2390E">
        <w:rPr>
          <w:rFonts w:eastAsia="等线"/>
          <w:lang w:eastAsia="zh-CN"/>
        </w:rPr>
        <w:t>preliminary</w:t>
      </w:r>
      <w:r w:rsidR="004E099A">
        <w:rPr>
          <w:rFonts w:eastAsia="等线"/>
          <w:lang w:eastAsia="zh-CN"/>
        </w:rPr>
        <w:t xml:space="preserve"> thoughts on </w:t>
      </w:r>
      <w:r w:rsidR="004A638B">
        <w:rPr>
          <w:rFonts w:eastAsia="等线"/>
          <w:lang w:eastAsia="zh-CN"/>
        </w:rPr>
        <w:t xml:space="preserve">UE </w:t>
      </w:r>
      <w:r w:rsidR="004E099A">
        <w:rPr>
          <w:rFonts w:eastAsia="等线"/>
          <w:lang w:eastAsia="zh-CN"/>
        </w:rPr>
        <w:t>RF architecture aspects for SSB-less operation for FR1 inter-band CA.</w:t>
      </w:r>
    </w:p>
    <w:bookmarkEnd w:id="3"/>
    <w:p w14:paraId="73E26EA9" w14:textId="77777777" w:rsidR="00703A03" w:rsidRDefault="00853ECB" w:rsidP="00703A03">
      <w:pPr>
        <w:pStyle w:val="1"/>
        <w:rPr>
          <w:rFonts w:eastAsia="宋体"/>
          <w:lang w:eastAsia="zh-CN"/>
        </w:rPr>
      </w:pPr>
      <w:r>
        <w:rPr>
          <w:rFonts w:eastAsia="宋体" w:hint="eastAsia"/>
          <w:lang w:eastAsia="zh-CN"/>
        </w:rPr>
        <w:t>Discussion</w:t>
      </w:r>
    </w:p>
    <w:p w14:paraId="139F92BC" w14:textId="1A5D084F" w:rsidR="004E099A" w:rsidRDefault="004E099A" w:rsidP="00226C33">
      <w:pPr>
        <w:spacing w:afterLines="50" w:after="120"/>
        <w:jc w:val="both"/>
        <w:textAlignment w:val="auto"/>
        <w:rPr>
          <w:rFonts w:eastAsia="等线"/>
          <w:bCs/>
          <w:lang w:eastAsia="zh-CN"/>
        </w:rPr>
      </w:pPr>
      <w:bookmarkStart w:id="4" w:name="_Hlk110692848"/>
      <w:bookmarkStart w:id="5" w:name="_Hlk110697904"/>
      <w:r>
        <w:rPr>
          <w:rFonts w:eastAsia="等线"/>
          <w:bCs/>
          <w:lang w:eastAsia="zh-CN"/>
        </w:rPr>
        <w:t xml:space="preserve">SSB-less operation for Scell was already supported </w:t>
      </w:r>
      <w:r w:rsidR="00F2390E">
        <w:rPr>
          <w:rFonts w:eastAsia="等线"/>
          <w:bCs/>
          <w:lang w:eastAsia="zh-CN"/>
        </w:rPr>
        <w:t xml:space="preserve">for intra-band CA </w:t>
      </w:r>
      <w:r>
        <w:rPr>
          <w:rFonts w:eastAsia="等线"/>
          <w:bCs/>
          <w:lang w:eastAsia="zh-CN"/>
        </w:rPr>
        <w:t>in Rel-</w:t>
      </w:r>
      <w:r w:rsidR="00F2390E">
        <w:rPr>
          <w:rFonts w:eastAsia="等线"/>
          <w:bCs/>
          <w:lang w:eastAsia="zh-CN"/>
        </w:rPr>
        <w:t>15.</w:t>
      </w:r>
      <w:r>
        <w:rPr>
          <w:rFonts w:eastAsia="等线"/>
          <w:bCs/>
          <w:lang w:eastAsia="zh-CN"/>
        </w:rPr>
        <w:t xml:space="preserve"> Different </w:t>
      </w:r>
      <w:r>
        <w:rPr>
          <w:rFonts w:eastAsia="等线" w:hint="eastAsia"/>
          <w:bCs/>
          <w:lang w:eastAsia="zh-CN"/>
        </w:rPr>
        <w:t>CC</w:t>
      </w:r>
      <w:r>
        <w:rPr>
          <w:rFonts w:eastAsia="等线"/>
          <w:bCs/>
          <w:lang w:eastAsia="zh-CN"/>
        </w:rPr>
        <w:t>s share the same RF chain for the intra-band operating band, thus Pcell and Scell go through the similar wireless propagation environment. The Scell can use the measurement results</w:t>
      </w:r>
      <w:r w:rsidR="00F2390E">
        <w:rPr>
          <w:rFonts w:eastAsia="等线"/>
          <w:bCs/>
          <w:lang w:eastAsia="zh-CN"/>
        </w:rPr>
        <w:t xml:space="preserve"> of Pcell</w:t>
      </w:r>
      <w:r>
        <w:rPr>
          <w:rFonts w:eastAsia="等线"/>
          <w:bCs/>
          <w:lang w:eastAsia="zh-CN"/>
        </w:rPr>
        <w:t xml:space="preserve"> for frequency and timing synchronisation.</w:t>
      </w:r>
    </w:p>
    <w:p w14:paraId="675A3438" w14:textId="0559C68F" w:rsidR="004E099A" w:rsidRDefault="004E099A" w:rsidP="00226C33">
      <w:pPr>
        <w:spacing w:afterLines="50" w:after="120"/>
        <w:jc w:val="both"/>
        <w:textAlignment w:val="auto"/>
        <w:rPr>
          <w:rFonts w:eastAsia="等线"/>
          <w:bCs/>
          <w:lang w:eastAsia="zh-CN"/>
        </w:rPr>
      </w:pPr>
      <w:r>
        <w:rPr>
          <w:rFonts w:eastAsia="等线"/>
          <w:bCs/>
          <w:lang w:eastAsia="zh-CN"/>
        </w:rPr>
        <w:t>In Rel-18 NES, it needs further study to enable SSB-less operation for Scell for inter-band CA. For inter-band CA, different CCs can use the different RF chains</w:t>
      </w:r>
      <w:r w:rsidR="004E1229">
        <w:rPr>
          <w:rFonts w:eastAsia="等线"/>
          <w:bCs/>
          <w:lang w:eastAsia="zh-CN"/>
        </w:rPr>
        <w:t xml:space="preserve"> which is not likely with intra-band CA. Thus</w:t>
      </w:r>
      <w:r w:rsidR="004E1229">
        <w:rPr>
          <w:rFonts w:eastAsia="等线" w:hint="eastAsia"/>
          <w:bCs/>
          <w:lang w:eastAsia="zh-CN"/>
        </w:rPr>
        <w:t>,</w:t>
      </w:r>
      <w:r w:rsidR="004E1229">
        <w:rPr>
          <w:rFonts w:eastAsia="等线"/>
          <w:bCs/>
          <w:lang w:eastAsia="zh-CN"/>
        </w:rPr>
        <w:t xml:space="preserve"> Pcell and Scell can experience different wireless propagation environments. It is likely to happen that the frequency and timing offset can be large for different CCs for inter-band CA. In this case, feasibility study is needed for SSB-less Scell operation for inter-band CA. In RF part, we can give some assumptions on shared or separate RF chains for inter-band CA</w:t>
      </w:r>
      <w:r w:rsidR="00F2390E">
        <w:rPr>
          <w:rFonts w:eastAsia="等线"/>
          <w:bCs/>
          <w:lang w:eastAsia="zh-CN"/>
        </w:rPr>
        <w:t>;</w:t>
      </w:r>
      <w:r w:rsidR="004E1229">
        <w:rPr>
          <w:rFonts w:eastAsia="等线"/>
          <w:bCs/>
          <w:lang w:eastAsia="zh-CN"/>
        </w:rPr>
        <w:t xml:space="preserve"> in RRM part, further enhancement may be needed to enable this SSB-less operation for inter-band CA.</w:t>
      </w:r>
    </w:p>
    <w:p w14:paraId="6EDE4124" w14:textId="2206E092" w:rsidR="004E1229" w:rsidRDefault="00226C33" w:rsidP="00226C33">
      <w:pPr>
        <w:spacing w:afterLines="50" w:after="120"/>
        <w:jc w:val="both"/>
        <w:textAlignment w:val="auto"/>
        <w:rPr>
          <w:rFonts w:eastAsia="等线"/>
          <w:bCs/>
          <w:lang w:eastAsia="zh-CN"/>
        </w:rPr>
      </w:pPr>
      <w:r>
        <w:rPr>
          <w:rFonts w:eastAsia="等线"/>
          <w:bCs/>
          <w:lang w:eastAsia="zh-CN"/>
        </w:rPr>
        <w:t xml:space="preserve">In Table 1, we give a summary of RF architecture assumptions for inter-band CA band combinations. It can be observed that CCs belong to different bands can assume separate RF chains for inter-band CA. It is suggested to consider </w:t>
      </w:r>
      <w:r w:rsidRPr="00226C33">
        <w:rPr>
          <w:rFonts w:eastAsia="等线"/>
          <w:bCs/>
          <w:lang w:eastAsia="zh-CN"/>
        </w:rPr>
        <w:t>separate RF architecture assumption for inter-band CA for SSB-less Scell Operation in RRM session.</w:t>
      </w:r>
    </w:p>
    <w:p w14:paraId="411685E7" w14:textId="76D73FEE" w:rsidR="004E1229" w:rsidRDefault="004E1229" w:rsidP="004E1229">
      <w:pPr>
        <w:spacing w:afterLines="50" w:after="120"/>
        <w:jc w:val="center"/>
        <w:textAlignment w:val="auto"/>
        <w:rPr>
          <w:rFonts w:eastAsia="等线"/>
          <w:bCs/>
          <w:lang w:eastAsia="zh-CN"/>
        </w:rPr>
      </w:pPr>
      <w:r>
        <w:rPr>
          <w:rFonts w:eastAsia="等线"/>
          <w:bCs/>
          <w:lang w:eastAsia="zh-CN"/>
        </w:rPr>
        <w:t>Table 1. RF architecture assumption for example inter-band CA band combinations</w:t>
      </w:r>
    </w:p>
    <w:tbl>
      <w:tblPr>
        <w:tblStyle w:val="aff"/>
        <w:tblW w:w="0" w:type="auto"/>
        <w:tblLook w:val="04A0" w:firstRow="1" w:lastRow="0" w:firstColumn="1" w:lastColumn="0" w:noHBand="0" w:noVBand="1"/>
      </w:tblPr>
      <w:tblGrid>
        <w:gridCol w:w="3210"/>
        <w:gridCol w:w="3210"/>
        <w:gridCol w:w="3211"/>
      </w:tblGrid>
      <w:tr w:rsidR="004E1229" w14:paraId="536B395A" w14:textId="77777777" w:rsidTr="004E1229">
        <w:tc>
          <w:tcPr>
            <w:tcW w:w="3210" w:type="dxa"/>
          </w:tcPr>
          <w:p w14:paraId="348CC6EE" w14:textId="54154F06" w:rsidR="004E1229" w:rsidRDefault="004E1229" w:rsidP="00117EBE">
            <w:pPr>
              <w:spacing w:afterLines="50" w:after="120"/>
              <w:textAlignment w:val="auto"/>
              <w:rPr>
                <w:rFonts w:eastAsia="等线"/>
                <w:bCs/>
                <w:lang w:eastAsia="zh-CN"/>
              </w:rPr>
            </w:pPr>
            <w:r>
              <w:rPr>
                <w:rFonts w:eastAsia="等线"/>
                <w:bCs/>
                <w:lang w:eastAsia="zh-CN"/>
              </w:rPr>
              <w:t>Inter-band operating bands</w:t>
            </w:r>
          </w:p>
        </w:tc>
        <w:tc>
          <w:tcPr>
            <w:tcW w:w="3210" w:type="dxa"/>
          </w:tcPr>
          <w:p w14:paraId="17B85BAD" w14:textId="59B13526" w:rsidR="004E1229" w:rsidRDefault="004E1229" w:rsidP="00117EBE">
            <w:pPr>
              <w:spacing w:afterLines="50" w:after="120"/>
              <w:textAlignment w:val="auto"/>
              <w:rPr>
                <w:rFonts w:eastAsia="等线"/>
                <w:bCs/>
                <w:lang w:eastAsia="zh-CN"/>
              </w:rPr>
            </w:pPr>
            <w:r>
              <w:rPr>
                <w:rFonts w:eastAsia="等线"/>
                <w:bCs/>
                <w:lang w:eastAsia="zh-CN"/>
              </w:rPr>
              <w:t>Frequency Range combination</w:t>
            </w:r>
          </w:p>
        </w:tc>
        <w:tc>
          <w:tcPr>
            <w:tcW w:w="3211" w:type="dxa"/>
          </w:tcPr>
          <w:p w14:paraId="16A1ACB4" w14:textId="49BAB6D2" w:rsidR="004E1229" w:rsidRDefault="004E1229" w:rsidP="00117EBE">
            <w:pPr>
              <w:spacing w:afterLines="50" w:after="120"/>
              <w:textAlignment w:val="auto"/>
              <w:rPr>
                <w:rFonts w:eastAsia="等线"/>
                <w:bCs/>
                <w:lang w:eastAsia="zh-CN"/>
              </w:rPr>
            </w:pPr>
            <w:r>
              <w:rPr>
                <w:rFonts w:eastAsia="等线"/>
                <w:bCs/>
                <w:lang w:eastAsia="zh-CN"/>
              </w:rPr>
              <w:t>Separate or Shared RF chains</w:t>
            </w:r>
          </w:p>
        </w:tc>
      </w:tr>
      <w:tr w:rsidR="004E1229" w14:paraId="653B131E" w14:textId="77777777" w:rsidTr="004E1229">
        <w:tc>
          <w:tcPr>
            <w:tcW w:w="3210" w:type="dxa"/>
          </w:tcPr>
          <w:p w14:paraId="538401DE" w14:textId="583584FB" w:rsidR="004E1229" w:rsidRDefault="004E1229" w:rsidP="00117EBE">
            <w:pPr>
              <w:spacing w:afterLines="50" w:after="120"/>
              <w:textAlignment w:val="auto"/>
              <w:rPr>
                <w:rFonts w:eastAsia="等线"/>
                <w:bCs/>
                <w:lang w:eastAsia="zh-CN"/>
              </w:rPr>
            </w:pPr>
            <w:r>
              <w:rPr>
                <w:rFonts w:eastAsia="等线"/>
                <w:bCs/>
                <w:lang w:eastAsia="zh-CN"/>
              </w:rPr>
              <w:t>CA_n41-n79 (</w:t>
            </w:r>
            <w:r w:rsidRPr="004E1229">
              <w:rPr>
                <w:rFonts w:eastAsia="等线"/>
                <w:bCs/>
                <w:lang w:eastAsia="zh-CN"/>
              </w:rPr>
              <w:t>n41+n79</w:t>
            </w:r>
            <w:r>
              <w:rPr>
                <w:rFonts w:eastAsia="等线"/>
                <w:bCs/>
                <w:lang w:eastAsia="zh-CN"/>
              </w:rPr>
              <w:t>)</w:t>
            </w:r>
          </w:p>
        </w:tc>
        <w:tc>
          <w:tcPr>
            <w:tcW w:w="3210" w:type="dxa"/>
          </w:tcPr>
          <w:p w14:paraId="0A488921" w14:textId="0FE7BB92" w:rsidR="004E1229" w:rsidRDefault="004E1229" w:rsidP="00117EBE">
            <w:pPr>
              <w:spacing w:afterLines="50" w:after="120"/>
              <w:textAlignment w:val="auto"/>
              <w:rPr>
                <w:rFonts w:eastAsia="等线"/>
                <w:bCs/>
                <w:lang w:eastAsia="zh-CN"/>
              </w:rPr>
            </w:pPr>
            <w:r w:rsidRPr="004E1229">
              <w:rPr>
                <w:rFonts w:eastAsia="等线"/>
                <w:bCs/>
                <w:lang w:eastAsia="zh-CN"/>
              </w:rPr>
              <w:t>2.6GHz+4.7GHz</w:t>
            </w:r>
          </w:p>
        </w:tc>
        <w:tc>
          <w:tcPr>
            <w:tcW w:w="3211" w:type="dxa"/>
          </w:tcPr>
          <w:p w14:paraId="1BC1648C" w14:textId="6BAF2995" w:rsidR="004E1229" w:rsidRDefault="004E1229" w:rsidP="00117EBE">
            <w:pPr>
              <w:spacing w:afterLines="50" w:after="120"/>
              <w:textAlignment w:val="auto"/>
              <w:rPr>
                <w:rFonts w:eastAsia="等线"/>
                <w:bCs/>
                <w:lang w:eastAsia="zh-CN"/>
              </w:rPr>
            </w:pPr>
            <w:r>
              <w:rPr>
                <w:rFonts w:eastAsia="等线"/>
                <w:bCs/>
                <w:lang w:eastAsia="zh-CN"/>
              </w:rPr>
              <w:t>CCs belong to different bands assuming separate RF chains</w:t>
            </w:r>
          </w:p>
        </w:tc>
      </w:tr>
      <w:tr w:rsidR="004E1229" w14:paraId="55EE4390" w14:textId="77777777" w:rsidTr="004E1229">
        <w:tc>
          <w:tcPr>
            <w:tcW w:w="3210" w:type="dxa"/>
          </w:tcPr>
          <w:p w14:paraId="265951F2" w14:textId="19876528" w:rsidR="004E1229" w:rsidRDefault="004E1229" w:rsidP="00117EBE">
            <w:pPr>
              <w:spacing w:afterLines="50" w:after="120"/>
              <w:textAlignment w:val="auto"/>
              <w:rPr>
                <w:rFonts w:eastAsia="等线"/>
                <w:bCs/>
                <w:lang w:eastAsia="zh-CN"/>
              </w:rPr>
            </w:pPr>
            <w:r>
              <w:t>CA_n8-n78 (</w:t>
            </w:r>
            <w:r>
              <w:rPr>
                <w:rFonts w:hint="eastAsia"/>
              </w:rPr>
              <w:t>n</w:t>
            </w:r>
            <w:r>
              <w:t>8</w:t>
            </w:r>
            <w:r>
              <w:rPr>
                <w:rFonts w:hint="eastAsia"/>
              </w:rPr>
              <w:t>+n</w:t>
            </w:r>
            <w:r>
              <w:t>78)</w:t>
            </w:r>
          </w:p>
        </w:tc>
        <w:tc>
          <w:tcPr>
            <w:tcW w:w="3210" w:type="dxa"/>
          </w:tcPr>
          <w:p w14:paraId="4BA987E8" w14:textId="076B9A1E" w:rsidR="004E1229" w:rsidRDefault="004E1229" w:rsidP="00117EBE">
            <w:pPr>
              <w:spacing w:afterLines="50" w:after="120"/>
              <w:textAlignment w:val="auto"/>
              <w:rPr>
                <w:rFonts w:eastAsia="等线"/>
                <w:bCs/>
                <w:lang w:eastAsia="zh-CN"/>
              </w:rPr>
            </w:pPr>
            <w:r w:rsidRPr="004E1229">
              <w:rPr>
                <w:rFonts w:eastAsia="等线"/>
                <w:bCs/>
                <w:lang w:eastAsia="zh-CN"/>
              </w:rPr>
              <w:t>700/800/900MHz + 3.5GHz</w:t>
            </w:r>
          </w:p>
        </w:tc>
        <w:tc>
          <w:tcPr>
            <w:tcW w:w="3211" w:type="dxa"/>
          </w:tcPr>
          <w:p w14:paraId="41CFA4B3" w14:textId="15BBC581" w:rsidR="004E1229" w:rsidRDefault="004E1229" w:rsidP="00117EBE">
            <w:pPr>
              <w:spacing w:afterLines="50" w:after="120"/>
              <w:textAlignment w:val="auto"/>
              <w:rPr>
                <w:rFonts w:eastAsia="等线"/>
                <w:bCs/>
                <w:lang w:eastAsia="zh-CN"/>
              </w:rPr>
            </w:pPr>
            <w:r>
              <w:rPr>
                <w:rFonts w:eastAsia="等线"/>
                <w:bCs/>
                <w:lang w:eastAsia="zh-CN"/>
              </w:rPr>
              <w:t>CCs belong to different bands assuming separate RF chains</w:t>
            </w:r>
          </w:p>
        </w:tc>
      </w:tr>
      <w:tr w:rsidR="004E1229" w14:paraId="6D4EDF39" w14:textId="77777777" w:rsidTr="004E1229">
        <w:tc>
          <w:tcPr>
            <w:tcW w:w="3210" w:type="dxa"/>
          </w:tcPr>
          <w:p w14:paraId="30A2D1AA" w14:textId="6FB95869" w:rsidR="004E1229" w:rsidRDefault="004E1229" w:rsidP="00117EBE">
            <w:pPr>
              <w:spacing w:afterLines="50" w:after="120"/>
              <w:textAlignment w:val="auto"/>
              <w:rPr>
                <w:rFonts w:eastAsia="等线"/>
                <w:bCs/>
                <w:lang w:eastAsia="zh-CN"/>
              </w:rPr>
            </w:pPr>
            <w:r>
              <w:rPr>
                <w:rFonts w:eastAsia="等线"/>
                <w:bCs/>
                <w:lang w:eastAsia="zh-CN"/>
              </w:rPr>
              <w:t>CA_n28-n41 (n28+n78)</w:t>
            </w:r>
          </w:p>
        </w:tc>
        <w:tc>
          <w:tcPr>
            <w:tcW w:w="3210" w:type="dxa"/>
          </w:tcPr>
          <w:p w14:paraId="7152453D" w14:textId="3D13C58B" w:rsidR="004E1229" w:rsidRDefault="004E1229" w:rsidP="00117EBE">
            <w:pPr>
              <w:spacing w:afterLines="50" w:after="120"/>
              <w:textAlignment w:val="auto"/>
              <w:rPr>
                <w:rFonts w:eastAsia="等线"/>
                <w:bCs/>
                <w:lang w:eastAsia="zh-CN"/>
              </w:rPr>
            </w:pPr>
            <w:r w:rsidRPr="004E1229">
              <w:rPr>
                <w:rFonts w:eastAsia="等线"/>
                <w:bCs/>
                <w:lang w:eastAsia="zh-CN"/>
              </w:rPr>
              <w:t>700/800/900MHz + 2.6GHz</w:t>
            </w:r>
          </w:p>
        </w:tc>
        <w:tc>
          <w:tcPr>
            <w:tcW w:w="3211" w:type="dxa"/>
          </w:tcPr>
          <w:p w14:paraId="7C37373B" w14:textId="5F949AE7" w:rsidR="004E1229" w:rsidRDefault="004E1229" w:rsidP="00117EBE">
            <w:pPr>
              <w:spacing w:afterLines="50" w:after="120"/>
              <w:textAlignment w:val="auto"/>
              <w:rPr>
                <w:rFonts w:eastAsia="等线"/>
                <w:bCs/>
                <w:lang w:eastAsia="zh-CN"/>
              </w:rPr>
            </w:pPr>
            <w:r>
              <w:rPr>
                <w:rFonts w:eastAsia="等线"/>
                <w:bCs/>
                <w:lang w:eastAsia="zh-CN"/>
              </w:rPr>
              <w:t>CCs belong to different bands assuming separate RF chains</w:t>
            </w:r>
          </w:p>
        </w:tc>
      </w:tr>
      <w:tr w:rsidR="004E1229" w14:paraId="4D6DEADB" w14:textId="77777777" w:rsidTr="004E1229">
        <w:tc>
          <w:tcPr>
            <w:tcW w:w="3210" w:type="dxa"/>
          </w:tcPr>
          <w:p w14:paraId="05D6733D" w14:textId="305A385C" w:rsidR="004E1229" w:rsidRDefault="004E1229" w:rsidP="00117EBE">
            <w:pPr>
              <w:spacing w:afterLines="50" w:after="120"/>
              <w:textAlignment w:val="auto"/>
              <w:rPr>
                <w:rFonts w:eastAsia="等线"/>
                <w:bCs/>
                <w:lang w:eastAsia="zh-CN"/>
              </w:rPr>
            </w:pPr>
            <w:r>
              <w:rPr>
                <w:rFonts w:eastAsia="等线"/>
                <w:bCs/>
                <w:lang w:eastAsia="zh-CN"/>
              </w:rPr>
              <w:t>CA_n1-n78</w:t>
            </w:r>
          </w:p>
        </w:tc>
        <w:tc>
          <w:tcPr>
            <w:tcW w:w="3210" w:type="dxa"/>
          </w:tcPr>
          <w:p w14:paraId="0F0FA36F" w14:textId="1AACBA82" w:rsidR="004E1229" w:rsidRDefault="004E1229" w:rsidP="00117EBE">
            <w:pPr>
              <w:spacing w:afterLines="50" w:after="120"/>
              <w:textAlignment w:val="auto"/>
              <w:rPr>
                <w:rFonts w:eastAsia="等线"/>
                <w:bCs/>
                <w:lang w:eastAsia="zh-CN"/>
              </w:rPr>
            </w:pPr>
            <w:r>
              <w:rPr>
                <w:rFonts w:hint="eastAsia"/>
              </w:rPr>
              <w:t>2</w:t>
            </w:r>
            <w:r>
              <w:t>GHz + 3</w:t>
            </w:r>
            <w:r>
              <w:rPr>
                <w:rFonts w:hint="eastAsia"/>
              </w:rPr>
              <w:t>.</w:t>
            </w:r>
            <w:r>
              <w:t>5GH</w:t>
            </w:r>
            <w:r>
              <w:rPr>
                <w:rFonts w:hint="eastAsia"/>
              </w:rPr>
              <w:t>z</w:t>
            </w:r>
          </w:p>
        </w:tc>
        <w:tc>
          <w:tcPr>
            <w:tcW w:w="3211" w:type="dxa"/>
          </w:tcPr>
          <w:p w14:paraId="65FD9C9C" w14:textId="63077196" w:rsidR="004E1229" w:rsidRDefault="004E1229" w:rsidP="00117EBE">
            <w:pPr>
              <w:spacing w:afterLines="50" w:after="120"/>
              <w:textAlignment w:val="auto"/>
              <w:rPr>
                <w:rFonts w:eastAsia="等线"/>
                <w:bCs/>
                <w:lang w:eastAsia="zh-CN"/>
              </w:rPr>
            </w:pPr>
            <w:r>
              <w:rPr>
                <w:rFonts w:eastAsia="等线"/>
                <w:bCs/>
                <w:lang w:eastAsia="zh-CN"/>
              </w:rPr>
              <w:t>CCs belong to different bands assuming separate RF chains</w:t>
            </w:r>
          </w:p>
        </w:tc>
      </w:tr>
      <w:tr w:rsidR="004E1229" w14:paraId="691D000C" w14:textId="77777777" w:rsidTr="004E1229">
        <w:tc>
          <w:tcPr>
            <w:tcW w:w="3210" w:type="dxa"/>
          </w:tcPr>
          <w:p w14:paraId="0CD7B9C4" w14:textId="61D409F8" w:rsidR="004E1229" w:rsidRDefault="004E1229" w:rsidP="00117EBE">
            <w:pPr>
              <w:spacing w:afterLines="50" w:after="120"/>
              <w:textAlignment w:val="auto"/>
              <w:rPr>
                <w:rFonts w:eastAsia="等线"/>
                <w:bCs/>
                <w:lang w:eastAsia="zh-CN"/>
              </w:rPr>
            </w:pPr>
            <w:r>
              <w:rPr>
                <w:rFonts w:eastAsia="等线"/>
                <w:bCs/>
                <w:lang w:eastAsia="zh-CN"/>
              </w:rPr>
              <w:t>CA_n1-n8</w:t>
            </w:r>
          </w:p>
        </w:tc>
        <w:tc>
          <w:tcPr>
            <w:tcW w:w="3210" w:type="dxa"/>
          </w:tcPr>
          <w:p w14:paraId="4AFE3E63" w14:textId="49A49164" w:rsidR="004E1229" w:rsidRDefault="004E1229" w:rsidP="00117EBE">
            <w:pPr>
              <w:spacing w:afterLines="50" w:after="120"/>
              <w:textAlignment w:val="auto"/>
              <w:rPr>
                <w:rFonts w:eastAsia="等线"/>
                <w:bCs/>
                <w:lang w:eastAsia="zh-CN"/>
              </w:rPr>
            </w:pPr>
            <w:r w:rsidRPr="004E1229">
              <w:rPr>
                <w:rFonts w:eastAsia="等线"/>
                <w:bCs/>
                <w:lang w:eastAsia="zh-CN"/>
              </w:rPr>
              <w:t>700/800/900MHz + 2GHz</w:t>
            </w:r>
          </w:p>
        </w:tc>
        <w:tc>
          <w:tcPr>
            <w:tcW w:w="3211" w:type="dxa"/>
          </w:tcPr>
          <w:p w14:paraId="16AC3FEC" w14:textId="2F9D6B99" w:rsidR="004E1229" w:rsidRDefault="004E1229" w:rsidP="00117EBE">
            <w:pPr>
              <w:spacing w:afterLines="50" w:after="120"/>
              <w:textAlignment w:val="auto"/>
              <w:rPr>
                <w:rFonts w:eastAsia="等线"/>
                <w:bCs/>
                <w:lang w:eastAsia="zh-CN"/>
              </w:rPr>
            </w:pPr>
            <w:r>
              <w:rPr>
                <w:rFonts w:eastAsia="等线"/>
                <w:bCs/>
                <w:lang w:eastAsia="zh-CN"/>
              </w:rPr>
              <w:t>CCs belong to different bands assuming separate RF chains</w:t>
            </w:r>
          </w:p>
        </w:tc>
      </w:tr>
      <w:tr w:rsidR="004E1229" w14:paraId="603E5515" w14:textId="77777777" w:rsidTr="004E1229">
        <w:tc>
          <w:tcPr>
            <w:tcW w:w="3210" w:type="dxa"/>
          </w:tcPr>
          <w:p w14:paraId="1897B8DC" w14:textId="658F46E1" w:rsidR="004E1229" w:rsidRDefault="004E1229" w:rsidP="00117EBE">
            <w:pPr>
              <w:spacing w:afterLines="50" w:after="120"/>
              <w:textAlignment w:val="auto"/>
              <w:rPr>
                <w:rFonts w:eastAsia="等线"/>
                <w:bCs/>
                <w:lang w:eastAsia="zh-CN"/>
              </w:rPr>
            </w:pPr>
            <w:r>
              <w:rPr>
                <w:rFonts w:eastAsia="等线"/>
                <w:bCs/>
                <w:lang w:eastAsia="zh-CN"/>
              </w:rPr>
              <w:t>CA_n3-n78</w:t>
            </w:r>
          </w:p>
        </w:tc>
        <w:tc>
          <w:tcPr>
            <w:tcW w:w="3210" w:type="dxa"/>
          </w:tcPr>
          <w:p w14:paraId="0F9B8400" w14:textId="279DDEB1" w:rsidR="004E1229" w:rsidRDefault="004E1229" w:rsidP="00117EBE">
            <w:pPr>
              <w:spacing w:afterLines="50" w:after="120"/>
              <w:textAlignment w:val="auto"/>
              <w:rPr>
                <w:rFonts w:eastAsia="等线"/>
                <w:bCs/>
                <w:lang w:eastAsia="zh-CN"/>
              </w:rPr>
            </w:pPr>
            <w:r>
              <w:rPr>
                <w:rFonts w:hint="eastAsia"/>
              </w:rPr>
              <w:t>1.</w:t>
            </w:r>
            <w:r>
              <w:t>8GH</w:t>
            </w:r>
            <w:r>
              <w:rPr>
                <w:rFonts w:hint="eastAsia"/>
              </w:rPr>
              <w:t>z</w:t>
            </w:r>
            <w:r>
              <w:t xml:space="preserve"> + 3.5GHz</w:t>
            </w:r>
          </w:p>
        </w:tc>
        <w:tc>
          <w:tcPr>
            <w:tcW w:w="3211" w:type="dxa"/>
          </w:tcPr>
          <w:p w14:paraId="5C23B0B1" w14:textId="453599D5" w:rsidR="004E1229" w:rsidRDefault="004E1229" w:rsidP="00117EBE">
            <w:pPr>
              <w:spacing w:afterLines="50" w:after="120"/>
              <w:textAlignment w:val="auto"/>
              <w:rPr>
                <w:rFonts w:eastAsia="等线"/>
                <w:bCs/>
                <w:lang w:eastAsia="zh-CN"/>
              </w:rPr>
            </w:pPr>
            <w:r>
              <w:rPr>
                <w:rFonts w:eastAsia="等线"/>
                <w:bCs/>
                <w:lang w:eastAsia="zh-CN"/>
              </w:rPr>
              <w:t>CCs belong to different bands assuming separate RF chains</w:t>
            </w:r>
          </w:p>
        </w:tc>
      </w:tr>
      <w:tr w:rsidR="004E1229" w14:paraId="7169BE71" w14:textId="77777777" w:rsidTr="004E1229">
        <w:tc>
          <w:tcPr>
            <w:tcW w:w="3210" w:type="dxa"/>
          </w:tcPr>
          <w:p w14:paraId="5252FE37" w14:textId="5F25AAA9" w:rsidR="004E1229" w:rsidRDefault="004E1229" w:rsidP="00117EBE">
            <w:pPr>
              <w:spacing w:afterLines="50" w:after="120"/>
              <w:textAlignment w:val="auto"/>
              <w:rPr>
                <w:rFonts w:eastAsia="等线"/>
                <w:bCs/>
                <w:lang w:eastAsia="zh-CN"/>
              </w:rPr>
            </w:pPr>
            <w:r>
              <w:rPr>
                <w:rFonts w:eastAsia="等线"/>
                <w:bCs/>
                <w:lang w:eastAsia="zh-CN"/>
              </w:rPr>
              <w:t>CA_n5-n78</w:t>
            </w:r>
          </w:p>
        </w:tc>
        <w:tc>
          <w:tcPr>
            <w:tcW w:w="3210" w:type="dxa"/>
          </w:tcPr>
          <w:p w14:paraId="54EF59EC" w14:textId="0F00347A" w:rsidR="004E1229" w:rsidRDefault="004E1229" w:rsidP="00117EBE">
            <w:pPr>
              <w:spacing w:afterLines="50" w:after="120"/>
              <w:textAlignment w:val="auto"/>
              <w:rPr>
                <w:rFonts w:eastAsia="等线"/>
                <w:bCs/>
                <w:lang w:eastAsia="zh-CN"/>
              </w:rPr>
            </w:pPr>
            <w:r>
              <w:t>700</w:t>
            </w:r>
            <w:r>
              <w:rPr>
                <w:rFonts w:hint="eastAsia"/>
              </w:rPr>
              <w:t>/</w:t>
            </w:r>
            <w:r>
              <w:t xml:space="preserve">800/900MHz </w:t>
            </w:r>
            <w:r>
              <w:rPr>
                <w:rFonts w:hint="eastAsia"/>
              </w:rPr>
              <w:t>+</w:t>
            </w:r>
            <w:r>
              <w:t xml:space="preserve"> 3</w:t>
            </w:r>
            <w:r>
              <w:rPr>
                <w:rFonts w:hint="eastAsia"/>
              </w:rPr>
              <w:t>.</w:t>
            </w:r>
            <w:r>
              <w:t>5GH</w:t>
            </w:r>
            <w:r>
              <w:rPr>
                <w:rFonts w:hint="eastAsia"/>
              </w:rPr>
              <w:t>z</w:t>
            </w:r>
          </w:p>
        </w:tc>
        <w:tc>
          <w:tcPr>
            <w:tcW w:w="3211" w:type="dxa"/>
          </w:tcPr>
          <w:p w14:paraId="7D5999AF" w14:textId="345B64A2" w:rsidR="004E1229" w:rsidRDefault="004E1229" w:rsidP="00117EBE">
            <w:pPr>
              <w:spacing w:afterLines="50" w:after="120"/>
              <w:textAlignment w:val="auto"/>
              <w:rPr>
                <w:rFonts w:eastAsia="等线"/>
                <w:bCs/>
                <w:lang w:eastAsia="zh-CN"/>
              </w:rPr>
            </w:pPr>
            <w:r>
              <w:rPr>
                <w:rFonts w:eastAsia="等线"/>
                <w:bCs/>
                <w:lang w:eastAsia="zh-CN"/>
              </w:rPr>
              <w:t>CCs belong to different bands assuming separate RF chains</w:t>
            </w:r>
          </w:p>
        </w:tc>
      </w:tr>
      <w:tr w:rsidR="004E1229" w14:paraId="443550B2" w14:textId="77777777" w:rsidTr="004E1229">
        <w:tc>
          <w:tcPr>
            <w:tcW w:w="3210" w:type="dxa"/>
          </w:tcPr>
          <w:p w14:paraId="43E78F28" w14:textId="74BA2E41" w:rsidR="004E1229" w:rsidRDefault="004E1229" w:rsidP="00117EBE">
            <w:pPr>
              <w:spacing w:afterLines="50" w:after="120"/>
              <w:textAlignment w:val="auto"/>
              <w:rPr>
                <w:rFonts w:eastAsia="等线"/>
                <w:bCs/>
                <w:lang w:eastAsia="zh-CN"/>
              </w:rPr>
            </w:pPr>
            <w:r>
              <w:rPr>
                <w:rFonts w:eastAsia="等线"/>
                <w:bCs/>
                <w:lang w:eastAsia="zh-CN"/>
              </w:rPr>
              <w:t>CA_n1-n3</w:t>
            </w:r>
          </w:p>
        </w:tc>
        <w:tc>
          <w:tcPr>
            <w:tcW w:w="3210" w:type="dxa"/>
          </w:tcPr>
          <w:p w14:paraId="256BC24E" w14:textId="4D73F62A" w:rsidR="004E1229" w:rsidRDefault="004E1229" w:rsidP="00117EBE">
            <w:pPr>
              <w:spacing w:afterLines="50" w:after="120"/>
              <w:textAlignment w:val="auto"/>
              <w:rPr>
                <w:rFonts w:eastAsia="等线"/>
                <w:bCs/>
                <w:lang w:eastAsia="zh-CN"/>
              </w:rPr>
            </w:pPr>
            <w:r w:rsidRPr="007824B2">
              <w:rPr>
                <w:rFonts w:hint="eastAsia"/>
                <w:highlight w:val="yellow"/>
              </w:rPr>
              <w:t>1.</w:t>
            </w:r>
            <w:r w:rsidRPr="007824B2">
              <w:rPr>
                <w:highlight w:val="yellow"/>
              </w:rPr>
              <w:t>8GH</w:t>
            </w:r>
            <w:r w:rsidRPr="007824B2">
              <w:rPr>
                <w:rFonts w:hint="eastAsia"/>
                <w:highlight w:val="yellow"/>
              </w:rPr>
              <w:t>z</w:t>
            </w:r>
            <w:r w:rsidRPr="007824B2">
              <w:rPr>
                <w:highlight w:val="yellow"/>
              </w:rPr>
              <w:t xml:space="preserve"> + 2GHz</w:t>
            </w:r>
          </w:p>
        </w:tc>
        <w:tc>
          <w:tcPr>
            <w:tcW w:w="3211" w:type="dxa"/>
          </w:tcPr>
          <w:p w14:paraId="3209FCD5" w14:textId="78C53B29" w:rsidR="004E1229" w:rsidRDefault="004E1229" w:rsidP="00117EBE">
            <w:pPr>
              <w:spacing w:afterLines="50" w:after="120"/>
              <w:textAlignment w:val="auto"/>
              <w:rPr>
                <w:rFonts w:eastAsia="等线"/>
                <w:bCs/>
                <w:lang w:eastAsia="zh-CN"/>
              </w:rPr>
            </w:pPr>
            <w:r>
              <w:rPr>
                <w:rFonts w:eastAsia="等线"/>
                <w:bCs/>
                <w:lang w:eastAsia="zh-CN"/>
              </w:rPr>
              <w:t>To be confirmed</w:t>
            </w:r>
          </w:p>
        </w:tc>
      </w:tr>
      <w:tr w:rsidR="004E1229" w14:paraId="182341E9" w14:textId="77777777" w:rsidTr="004E1229">
        <w:tc>
          <w:tcPr>
            <w:tcW w:w="3210" w:type="dxa"/>
          </w:tcPr>
          <w:p w14:paraId="4C6583EC" w14:textId="118802C3" w:rsidR="004E1229" w:rsidRDefault="004E1229" w:rsidP="00117EBE">
            <w:pPr>
              <w:spacing w:afterLines="50" w:after="120"/>
              <w:textAlignment w:val="auto"/>
              <w:rPr>
                <w:rFonts w:eastAsia="等线"/>
                <w:bCs/>
                <w:lang w:eastAsia="zh-CN"/>
              </w:rPr>
            </w:pPr>
            <w:r>
              <w:rPr>
                <w:rFonts w:eastAsia="等线"/>
                <w:bCs/>
                <w:lang w:eastAsia="zh-CN"/>
              </w:rPr>
              <w:t>CA</w:t>
            </w:r>
            <w:r>
              <w:rPr>
                <w:rFonts w:eastAsia="等线" w:hint="eastAsia"/>
                <w:bCs/>
                <w:lang w:eastAsia="zh-CN"/>
              </w:rPr>
              <w:t>_</w:t>
            </w:r>
            <w:r>
              <w:rPr>
                <w:rFonts w:eastAsia="等线"/>
                <w:bCs/>
                <w:lang w:eastAsia="zh-CN"/>
              </w:rPr>
              <w:t>n3-n8</w:t>
            </w:r>
          </w:p>
        </w:tc>
        <w:tc>
          <w:tcPr>
            <w:tcW w:w="3210" w:type="dxa"/>
          </w:tcPr>
          <w:p w14:paraId="6D82C49B" w14:textId="2A2D7449" w:rsidR="004E1229" w:rsidRDefault="004E1229" w:rsidP="00117EBE">
            <w:pPr>
              <w:spacing w:afterLines="50" w:after="120"/>
              <w:textAlignment w:val="auto"/>
              <w:rPr>
                <w:rFonts w:eastAsia="等线"/>
                <w:bCs/>
                <w:lang w:eastAsia="zh-CN"/>
              </w:rPr>
            </w:pPr>
            <w:r w:rsidRPr="004E1229">
              <w:rPr>
                <w:rFonts w:eastAsia="等线"/>
                <w:bCs/>
                <w:lang w:eastAsia="zh-CN"/>
              </w:rPr>
              <w:t>700/800/900MHz + 1.8GHz</w:t>
            </w:r>
          </w:p>
        </w:tc>
        <w:tc>
          <w:tcPr>
            <w:tcW w:w="3211" w:type="dxa"/>
          </w:tcPr>
          <w:p w14:paraId="4CBD6046" w14:textId="3130760A" w:rsidR="004E1229" w:rsidRDefault="004E1229" w:rsidP="00117EBE">
            <w:pPr>
              <w:spacing w:afterLines="50" w:after="120"/>
              <w:textAlignment w:val="auto"/>
              <w:rPr>
                <w:rFonts w:eastAsia="等线"/>
                <w:bCs/>
                <w:lang w:eastAsia="zh-CN"/>
              </w:rPr>
            </w:pPr>
            <w:r>
              <w:rPr>
                <w:rFonts w:eastAsia="等线"/>
                <w:bCs/>
                <w:lang w:eastAsia="zh-CN"/>
              </w:rPr>
              <w:t>CCs belong to different bands assuming separate RF chains</w:t>
            </w:r>
          </w:p>
        </w:tc>
      </w:tr>
      <w:tr w:rsidR="004E1229" w14:paraId="30A8A76E" w14:textId="77777777" w:rsidTr="004E1229">
        <w:tc>
          <w:tcPr>
            <w:tcW w:w="3210" w:type="dxa"/>
          </w:tcPr>
          <w:p w14:paraId="1BA45160" w14:textId="580BC271" w:rsidR="004E1229" w:rsidRDefault="004E1229" w:rsidP="00117EBE">
            <w:pPr>
              <w:spacing w:afterLines="50" w:after="120"/>
              <w:textAlignment w:val="auto"/>
              <w:rPr>
                <w:rFonts w:eastAsia="等线"/>
                <w:bCs/>
                <w:lang w:eastAsia="zh-CN"/>
              </w:rPr>
            </w:pPr>
            <w:r>
              <w:rPr>
                <w:rFonts w:eastAsia="等线"/>
                <w:bCs/>
                <w:lang w:eastAsia="zh-CN"/>
              </w:rPr>
              <w:lastRenderedPageBreak/>
              <w:t>CA_n3-n8-n78</w:t>
            </w:r>
          </w:p>
        </w:tc>
        <w:tc>
          <w:tcPr>
            <w:tcW w:w="3210" w:type="dxa"/>
          </w:tcPr>
          <w:p w14:paraId="09D29F87" w14:textId="4EC6F668" w:rsidR="004E1229" w:rsidRDefault="004E1229" w:rsidP="00117EBE">
            <w:pPr>
              <w:spacing w:afterLines="50" w:after="120"/>
              <w:textAlignment w:val="auto"/>
              <w:rPr>
                <w:rFonts w:eastAsia="等线"/>
                <w:bCs/>
                <w:lang w:eastAsia="zh-CN"/>
              </w:rPr>
            </w:pPr>
            <w:r>
              <w:t>700</w:t>
            </w:r>
            <w:r>
              <w:rPr>
                <w:rFonts w:hint="eastAsia"/>
              </w:rPr>
              <w:t>/</w:t>
            </w:r>
            <w:r>
              <w:t xml:space="preserve">800/900MHz </w:t>
            </w:r>
            <w:r>
              <w:rPr>
                <w:rFonts w:hint="eastAsia"/>
              </w:rPr>
              <w:t>+</w:t>
            </w:r>
            <w:r>
              <w:t xml:space="preserve"> 1</w:t>
            </w:r>
            <w:r>
              <w:rPr>
                <w:rFonts w:hint="eastAsia"/>
              </w:rPr>
              <w:t>.</w:t>
            </w:r>
            <w:r>
              <w:t>8GH</w:t>
            </w:r>
            <w:r>
              <w:rPr>
                <w:rFonts w:hint="eastAsia"/>
              </w:rPr>
              <w:t>z</w:t>
            </w:r>
            <w:r>
              <w:t xml:space="preserve"> </w:t>
            </w:r>
            <w:r>
              <w:rPr>
                <w:rFonts w:hint="eastAsia"/>
              </w:rPr>
              <w:t>+</w:t>
            </w:r>
            <w:r>
              <w:t xml:space="preserve"> 3</w:t>
            </w:r>
            <w:r>
              <w:rPr>
                <w:rFonts w:hint="eastAsia"/>
              </w:rPr>
              <w:t>.</w:t>
            </w:r>
            <w:r>
              <w:t>5GH</w:t>
            </w:r>
            <w:r>
              <w:rPr>
                <w:rFonts w:hint="eastAsia"/>
              </w:rPr>
              <w:t>z</w:t>
            </w:r>
          </w:p>
        </w:tc>
        <w:tc>
          <w:tcPr>
            <w:tcW w:w="3211" w:type="dxa"/>
          </w:tcPr>
          <w:p w14:paraId="703EB4BD" w14:textId="2B2D39A5" w:rsidR="004E1229" w:rsidRDefault="004E1229" w:rsidP="00117EBE">
            <w:pPr>
              <w:spacing w:afterLines="50" w:after="120"/>
              <w:textAlignment w:val="auto"/>
              <w:rPr>
                <w:rFonts w:eastAsia="等线"/>
                <w:bCs/>
                <w:lang w:eastAsia="zh-CN"/>
              </w:rPr>
            </w:pPr>
            <w:r>
              <w:rPr>
                <w:rFonts w:eastAsia="等线"/>
                <w:bCs/>
                <w:lang w:eastAsia="zh-CN"/>
              </w:rPr>
              <w:t>CCs belong to different bands assuming separate RF chains</w:t>
            </w:r>
          </w:p>
        </w:tc>
      </w:tr>
      <w:tr w:rsidR="004E1229" w14:paraId="6BA38650" w14:textId="77777777" w:rsidTr="004E1229">
        <w:tc>
          <w:tcPr>
            <w:tcW w:w="3210" w:type="dxa"/>
          </w:tcPr>
          <w:p w14:paraId="512BE8AC" w14:textId="431B3BC7" w:rsidR="004E1229" w:rsidRDefault="004E1229" w:rsidP="00117EBE">
            <w:pPr>
              <w:spacing w:afterLines="50" w:after="120"/>
              <w:textAlignment w:val="auto"/>
              <w:rPr>
                <w:rFonts w:eastAsia="等线"/>
                <w:bCs/>
                <w:lang w:eastAsia="zh-CN"/>
              </w:rPr>
            </w:pPr>
            <w:r>
              <w:rPr>
                <w:rFonts w:eastAsia="等线"/>
                <w:bCs/>
                <w:lang w:eastAsia="zh-CN"/>
              </w:rPr>
              <w:t>CA_n1-n8-n78</w:t>
            </w:r>
          </w:p>
        </w:tc>
        <w:tc>
          <w:tcPr>
            <w:tcW w:w="3210" w:type="dxa"/>
          </w:tcPr>
          <w:p w14:paraId="1C89F3CA" w14:textId="1B614AAE" w:rsidR="004E1229" w:rsidRDefault="004E1229" w:rsidP="00117EBE">
            <w:pPr>
              <w:spacing w:afterLines="50" w:after="120"/>
              <w:textAlignment w:val="auto"/>
              <w:rPr>
                <w:rFonts w:eastAsia="等线"/>
                <w:bCs/>
                <w:lang w:eastAsia="zh-CN"/>
              </w:rPr>
            </w:pPr>
            <w:r w:rsidRPr="004E1229">
              <w:rPr>
                <w:rFonts w:eastAsia="等线"/>
                <w:bCs/>
                <w:lang w:eastAsia="zh-CN"/>
              </w:rPr>
              <w:t>700/800/900MHz + 2GHz + 3.5GHz</w:t>
            </w:r>
          </w:p>
        </w:tc>
        <w:tc>
          <w:tcPr>
            <w:tcW w:w="3211" w:type="dxa"/>
          </w:tcPr>
          <w:p w14:paraId="735A5609" w14:textId="01094AE2" w:rsidR="004E1229" w:rsidRDefault="004E1229" w:rsidP="00117EBE">
            <w:pPr>
              <w:spacing w:afterLines="50" w:after="120"/>
              <w:textAlignment w:val="auto"/>
              <w:rPr>
                <w:rFonts w:eastAsia="等线"/>
                <w:bCs/>
                <w:lang w:eastAsia="zh-CN"/>
              </w:rPr>
            </w:pPr>
            <w:r>
              <w:rPr>
                <w:rFonts w:eastAsia="等线"/>
                <w:bCs/>
                <w:lang w:eastAsia="zh-CN"/>
              </w:rPr>
              <w:t>CCs belong to different bands assuming separate RF chains</w:t>
            </w:r>
          </w:p>
        </w:tc>
      </w:tr>
      <w:tr w:rsidR="004E1229" w14:paraId="0370654F" w14:textId="77777777" w:rsidTr="004E1229">
        <w:tc>
          <w:tcPr>
            <w:tcW w:w="3210" w:type="dxa"/>
          </w:tcPr>
          <w:p w14:paraId="59FD8C88" w14:textId="22331CC4" w:rsidR="004E1229" w:rsidRDefault="004E1229" w:rsidP="00117EBE">
            <w:pPr>
              <w:spacing w:afterLines="50" w:after="120"/>
              <w:textAlignment w:val="auto"/>
              <w:rPr>
                <w:rFonts w:eastAsia="等线"/>
                <w:bCs/>
                <w:lang w:eastAsia="zh-CN"/>
              </w:rPr>
            </w:pPr>
            <w:r>
              <w:rPr>
                <w:rFonts w:eastAsia="等线" w:hint="eastAsia"/>
                <w:bCs/>
                <w:lang w:eastAsia="zh-CN"/>
              </w:rPr>
              <w:t>CA</w:t>
            </w:r>
            <w:r>
              <w:rPr>
                <w:rFonts w:eastAsia="等线"/>
                <w:bCs/>
                <w:lang w:eastAsia="zh-CN"/>
              </w:rPr>
              <w:t>_n1-n5</w:t>
            </w:r>
          </w:p>
        </w:tc>
        <w:tc>
          <w:tcPr>
            <w:tcW w:w="3210" w:type="dxa"/>
          </w:tcPr>
          <w:p w14:paraId="6F051119" w14:textId="65121F22" w:rsidR="004E1229" w:rsidRPr="004E1229" w:rsidRDefault="004E1229" w:rsidP="00117EBE">
            <w:pPr>
              <w:spacing w:afterLines="50" w:after="120"/>
              <w:textAlignment w:val="auto"/>
              <w:rPr>
                <w:rFonts w:eastAsia="等线"/>
                <w:bCs/>
                <w:lang w:eastAsia="zh-CN"/>
              </w:rPr>
            </w:pPr>
            <w:r>
              <w:t>700</w:t>
            </w:r>
            <w:r>
              <w:rPr>
                <w:rFonts w:hint="eastAsia"/>
              </w:rPr>
              <w:t>/</w:t>
            </w:r>
            <w:r>
              <w:t xml:space="preserve">800/900MHz </w:t>
            </w:r>
            <w:r>
              <w:rPr>
                <w:rFonts w:hint="eastAsia"/>
              </w:rPr>
              <w:t>+</w:t>
            </w:r>
            <w:r>
              <w:t xml:space="preserve"> 2GH</w:t>
            </w:r>
            <w:r>
              <w:rPr>
                <w:rFonts w:hint="eastAsia"/>
              </w:rPr>
              <w:t>z</w:t>
            </w:r>
          </w:p>
        </w:tc>
        <w:tc>
          <w:tcPr>
            <w:tcW w:w="3211" w:type="dxa"/>
          </w:tcPr>
          <w:p w14:paraId="306DE82A" w14:textId="5C8A6EB5" w:rsidR="004E1229" w:rsidRDefault="004E1229" w:rsidP="00117EBE">
            <w:pPr>
              <w:spacing w:afterLines="50" w:after="120"/>
              <w:textAlignment w:val="auto"/>
              <w:rPr>
                <w:rFonts w:eastAsia="等线"/>
                <w:bCs/>
                <w:lang w:eastAsia="zh-CN"/>
              </w:rPr>
            </w:pPr>
            <w:r>
              <w:rPr>
                <w:rFonts w:eastAsia="等线"/>
                <w:bCs/>
                <w:lang w:eastAsia="zh-CN"/>
              </w:rPr>
              <w:t>CCs belong to different bands assuming separate RF chains</w:t>
            </w:r>
          </w:p>
        </w:tc>
      </w:tr>
      <w:tr w:rsidR="004E1229" w14:paraId="014AF0BD" w14:textId="77777777" w:rsidTr="004E1229">
        <w:tc>
          <w:tcPr>
            <w:tcW w:w="3210" w:type="dxa"/>
          </w:tcPr>
          <w:p w14:paraId="09EB3735" w14:textId="44D757FD" w:rsidR="004E1229" w:rsidRDefault="004E1229" w:rsidP="00117EBE">
            <w:pPr>
              <w:spacing w:afterLines="50" w:after="120"/>
              <w:textAlignment w:val="auto"/>
              <w:rPr>
                <w:rFonts w:eastAsia="等线"/>
                <w:bCs/>
                <w:lang w:eastAsia="zh-CN"/>
              </w:rPr>
            </w:pPr>
            <w:r>
              <w:rPr>
                <w:rFonts w:eastAsia="等线"/>
                <w:bCs/>
                <w:lang w:eastAsia="zh-CN"/>
              </w:rPr>
              <w:t>CA_n3-n5</w:t>
            </w:r>
          </w:p>
        </w:tc>
        <w:tc>
          <w:tcPr>
            <w:tcW w:w="3210" w:type="dxa"/>
          </w:tcPr>
          <w:p w14:paraId="1FB1A5E0" w14:textId="0D6F30F2" w:rsidR="004E1229" w:rsidRPr="004E1229" w:rsidRDefault="004E1229" w:rsidP="00117EBE">
            <w:pPr>
              <w:spacing w:afterLines="50" w:after="120"/>
              <w:textAlignment w:val="auto"/>
              <w:rPr>
                <w:rFonts w:eastAsia="等线"/>
                <w:bCs/>
                <w:lang w:eastAsia="zh-CN"/>
              </w:rPr>
            </w:pPr>
            <w:r>
              <w:t>700</w:t>
            </w:r>
            <w:r>
              <w:rPr>
                <w:rFonts w:hint="eastAsia"/>
              </w:rPr>
              <w:t>/</w:t>
            </w:r>
            <w:r>
              <w:t xml:space="preserve">800/900MHz </w:t>
            </w:r>
            <w:r>
              <w:rPr>
                <w:rFonts w:hint="eastAsia"/>
              </w:rPr>
              <w:t>+</w:t>
            </w:r>
            <w:r>
              <w:t xml:space="preserve"> 1</w:t>
            </w:r>
            <w:r>
              <w:rPr>
                <w:rFonts w:hint="eastAsia"/>
              </w:rPr>
              <w:t>.</w:t>
            </w:r>
            <w:r>
              <w:t>8GH</w:t>
            </w:r>
            <w:r>
              <w:rPr>
                <w:rFonts w:hint="eastAsia"/>
              </w:rPr>
              <w:t>z</w:t>
            </w:r>
          </w:p>
        </w:tc>
        <w:tc>
          <w:tcPr>
            <w:tcW w:w="3211" w:type="dxa"/>
          </w:tcPr>
          <w:p w14:paraId="7D354FFF" w14:textId="45C5EED8" w:rsidR="004E1229" w:rsidRDefault="004E1229" w:rsidP="00117EBE">
            <w:pPr>
              <w:spacing w:afterLines="50" w:after="120"/>
              <w:textAlignment w:val="auto"/>
              <w:rPr>
                <w:rFonts w:eastAsia="等线"/>
                <w:bCs/>
                <w:lang w:eastAsia="zh-CN"/>
              </w:rPr>
            </w:pPr>
            <w:r>
              <w:rPr>
                <w:rFonts w:eastAsia="等线"/>
                <w:bCs/>
                <w:lang w:eastAsia="zh-CN"/>
              </w:rPr>
              <w:t>CCs belong to different bands assuming separate RF chains</w:t>
            </w:r>
          </w:p>
        </w:tc>
      </w:tr>
      <w:tr w:rsidR="004E1229" w14:paraId="07C5AAA4" w14:textId="77777777" w:rsidTr="004E1229">
        <w:tc>
          <w:tcPr>
            <w:tcW w:w="3210" w:type="dxa"/>
          </w:tcPr>
          <w:p w14:paraId="330222F5" w14:textId="48E37635" w:rsidR="004E1229" w:rsidRDefault="004E1229" w:rsidP="00117EBE">
            <w:pPr>
              <w:spacing w:afterLines="50" w:after="120"/>
              <w:textAlignment w:val="auto"/>
              <w:rPr>
                <w:rFonts w:eastAsia="等线"/>
                <w:bCs/>
                <w:lang w:eastAsia="zh-CN"/>
              </w:rPr>
            </w:pPr>
            <w:r>
              <w:rPr>
                <w:rFonts w:eastAsia="等线"/>
                <w:bCs/>
                <w:lang w:eastAsia="zh-CN"/>
              </w:rPr>
              <w:t>CA_n5-n8</w:t>
            </w:r>
          </w:p>
        </w:tc>
        <w:tc>
          <w:tcPr>
            <w:tcW w:w="3210" w:type="dxa"/>
          </w:tcPr>
          <w:p w14:paraId="7403CF7E" w14:textId="26C96AF1" w:rsidR="004E1229" w:rsidRPr="004E1229" w:rsidRDefault="004E1229" w:rsidP="00117EBE">
            <w:pPr>
              <w:spacing w:afterLines="50" w:after="120"/>
              <w:textAlignment w:val="auto"/>
              <w:rPr>
                <w:rFonts w:eastAsia="等线"/>
                <w:bCs/>
                <w:highlight w:val="yellow"/>
                <w:lang w:eastAsia="zh-CN"/>
              </w:rPr>
            </w:pPr>
            <w:r w:rsidRPr="004E1229">
              <w:rPr>
                <w:highlight w:val="yellow"/>
              </w:rPr>
              <w:t>700</w:t>
            </w:r>
            <w:r w:rsidRPr="004E1229">
              <w:rPr>
                <w:rFonts w:hint="eastAsia"/>
                <w:highlight w:val="yellow"/>
              </w:rPr>
              <w:t>/</w:t>
            </w:r>
            <w:r w:rsidRPr="004E1229">
              <w:rPr>
                <w:highlight w:val="yellow"/>
              </w:rPr>
              <w:t>800/900MHz CA</w:t>
            </w:r>
          </w:p>
        </w:tc>
        <w:tc>
          <w:tcPr>
            <w:tcW w:w="3211" w:type="dxa"/>
          </w:tcPr>
          <w:p w14:paraId="513C0CD8" w14:textId="13538E26" w:rsidR="004E1229" w:rsidRDefault="004E1229" w:rsidP="00117EBE">
            <w:pPr>
              <w:spacing w:afterLines="50" w:after="120"/>
              <w:textAlignment w:val="auto"/>
              <w:rPr>
                <w:rFonts w:eastAsia="等线"/>
                <w:bCs/>
                <w:lang w:eastAsia="zh-CN"/>
              </w:rPr>
            </w:pPr>
            <w:r>
              <w:rPr>
                <w:rFonts w:eastAsia="等线"/>
                <w:bCs/>
                <w:lang w:eastAsia="zh-CN"/>
              </w:rPr>
              <w:t>To be confirmed</w:t>
            </w:r>
          </w:p>
        </w:tc>
      </w:tr>
      <w:tr w:rsidR="004E1229" w14:paraId="47E8E028" w14:textId="77777777" w:rsidTr="004E1229">
        <w:tc>
          <w:tcPr>
            <w:tcW w:w="3210" w:type="dxa"/>
          </w:tcPr>
          <w:p w14:paraId="453005D5" w14:textId="4E0E8C4F" w:rsidR="004E1229" w:rsidRDefault="004E1229" w:rsidP="00117EBE">
            <w:pPr>
              <w:spacing w:afterLines="50" w:after="120"/>
              <w:textAlignment w:val="auto"/>
              <w:rPr>
                <w:rFonts w:eastAsia="等线"/>
                <w:bCs/>
                <w:lang w:eastAsia="zh-CN"/>
              </w:rPr>
            </w:pPr>
            <w:r>
              <w:rPr>
                <w:rFonts w:eastAsia="等线"/>
                <w:bCs/>
                <w:lang w:eastAsia="zh-CN"/>
              </w:rPr>
              <w:t>CA_n1-n3-n78</w:t>
            </w:r>
          </w:p>
        </w:tc>
        <w:tc>
          <w:tcPr>
            <w:tcW w:w="3210" w:type="dxa"/>
          </w:tcPr>
          <w:p w14:paraId="5E5C9551" w14:textId="52830446" w:rsidR="004E1229" w:rsidRPr="004E1229" w:rsidRDefault="004E1229" w:rsidP="00117EBE">
            <w:pPr>
              <w:spacing w:afterLines="50" w:after="120"/>
              <w:textAlignment w:val="auto"/>
              <w:rPr>
                <w:rFonts w:eastAsia="等线"/>
                <w:bCs/>
                <w:lang w:eastAsia="zh-CN"/>
              </w:rPr>
            </w:pPr>
            <w:r w:rsidRPr="002A3217">
              <w:rPr>
                <w:highlight w:val="yellow"/>
              </w:rPr>
              <w:t>1</w:t>
            </w:r>
            <w:r w:rsidRPr="002A3217">
              <w:rPr>
                <w:rFonts w:hint="eastAsia"/>
                <w:highlight w:val="yellow"/>
              </w:rPr>
              <w:t>.</w:t>
            </w:r>
            <w:r w:rsidRPr="002A3217">
              <w:rPr>
                <w:highlight w:val="yellow"/>
              </w:rPr>
              <w:t xml:space="preserve">8GHz </w:t>
            </w:r>
            <w:r w:rsidRPr="002A3217">
              <w:rPr>
                <w:rFonts w:hint="eastAsia"/>
                <w:highlight w:val="yellow"/>
              </w:rPr>
              <w:t>+</w:t>
            </w:r>
            <w:r w:rsidRPr="002A3217">
              <w:rPr>
                <w:highlight w:val="yellow"/>
              </w:rPr>
              <w:t xml:space="preserve"> 2GH</w:t>
            </w:r>
            <w:r w:rsidRPr="002A3217">
              <w:rPr>
                <w:rFonts w:hint="eastAsia"/>
                <w:highlight w:val="yellow"/>
              </w:rPr>
              <w:t>z</w:t>
            </w:r>
            <w:r w:rsidRPr="002A3217">
              <w:rPr>
                <w:highlight w:val="yellow"/>
              </w:rPr>
              <w:t xml:space="preserve"> </w:t>
            </w:r>
            <w:r w:rsidRPr="002A3217">
              <w:rPr>
                <w:rFonts w:hint="eastAsia"/>
                <w:highlight w:val="yellow"/>
              </w:rPr>
              <w:t>+</w:t>
            </w:r>
            <w:r w:rsidRPr="002A3217">
              <w:rPr>
                <w:highlight w:val="yellow"/>
              </w:rPr>
              <w:t xml:space="preserve"> 3</w:t>
            </w:r>
            <w:r w:rsidRPr="002A3217">
              <w:rPr>
                <w:rFonts w:hint="eastAsia"/>
                <w:highlight w:val="yellow"/>
              </w:rPr>
              <w:t>.</w:t>
            </w:r>
            <w:r w:rsidRPr="002A3217">
              <w:rPr>
                <w:highlight w:val="yellow"/>
              </w:rPr>
              <w:t>5GH</w:t>
            </w:r>
            <w:r w:rsidRPr="002A3217">
              <w:rPr>
                <w:rFonts w:hint="eastAsia"/>
                <w:highlight w:val="yellow"/>
              </w:rPr>
              <w:t>z</w:t>
            </w:r>
          </w:p>
        </w:tc>
        <w:tc>
          <w:tcPr>
            <w:tcW w:w="3211" w:type="dxa"/>
          </w:tcPr>
          <w:p w14:paraId="20D93592" w14:textId="07810207" w:rsidR="004E1229" w:rsidRDefault="004E1229" w:rsidP="00117EBE">
            <w:pPr>
              <w:spacing w:afterLines="50" w:after="120"/>
              <w:textAlignment w:val="auto"/>
              <w:rPr>
                <w:rFonts w:eastAsia="等线"/>
                <w:bCs/>
                <w:lang w:eastAsia="zh-CN"/>
              </w:rPr>
            </w:pPr>
            <w:r>
              <w:rPr>
                <w:rFonts w:eastAsia="等线"/>
                <w:bCs/>
                <w:lang w:eastAsia="zh-CN"/>
              </w:rPr>
              <w:t>To be confirmed</w:t>
            </w:r>
          </w:p>
        </w:tc>
      </w:tr>
      <w:tr w:rsidR="004E1229" w14:paraId="030A31DD" w14:textId="77777777" w:rsidTr="004E1229">
        <w:tc>
          <w:tcPr>
            <w:tcW w:w="3210" w:type="dxa"/>
          </w:tcPr>
          <w:p w14:paraId="4BEC2843" w14:textId="08AE7AF7" w:rsidR="004E1229" w:rsidRDefault="004E1229" w:rsidP="00117EBE">
            <w:pPr>
              <w:spacing w:afterLines="50" w:after="120"/>
              <w:textAlignment w:val="auto"/>
              <w:rPr>
                <w:rFonts w:eastAsia="等线"/>
                <w:bCs/>
                <w:lang w:eastAsia="zh-CN"/>
              </w:rPr>
            </w:pPr>
            <w:r>
              <w:rPr>
                <w:rFonts w:eastAsia="等线"/>
                <w:bCs/>
                <w:lang w:eastAsia="zh-CN"/>
              </w:rPr>
              <w:t>CA_n1-n3-n5</w:t>
            </w:r>
          </w:p>
        </w:tc>
        <w:tc>
          <w:tcPr>
            <w:tcW w:w="3210" w:type="dxa"/>
          </w:tcPr>
          <w:p w14:paraId="3DD161FD" w14:textId="305652C8" w:rsidR="004E1229" w:rsidRPr="004E1229" w:rsidRDefault="004E1229" w:rsidP="00117EBE">
            <w:pPr>
              <w:spacing w:afterLines="50" w:after="120"/>
              <w:textAlignment w:val="auto"/>
              <w:rPr>
                <w:rFonts w:eastAsia="等线"/>
                <w:bCs/>
                <w:lang w:eastAsia="zh-CN"/>
              </w:rPr>
            </w:pPr>
            <w:r w:rsidRPr="00C62C8A">
              <w:rPr>
                <w:highlight w:val="yellow"/>
              </w:rPr>
              <w:t>700/800/900MHz + 1</w:t>
            </w:r>
            <w:r w:rsidRPr="00C62C8A">
              <w:rPr>
                <w:rFonts w:hint="eastAsia"/>
                <w:highlight w:val="yellow"/>
              </w:rPr>
              <w:t>.</w:t>
            </w:r>
            <w:r w:rsidRPr="00C62C8A">
              <w:rPr>
                <w:highlight w:val="yellow"/>
              </w:rPr>
              <w:t>8GH</w:t>
            </w:r>
            <w:r w:rsidRPr="002A3217">
              <w:rPr>
                <w:highlight w:val="yellow"/>
              </w:rPr>
              <w:t xml:space="preserve">z </w:t>
            </w:r>
            <w:r w:rsidRPr="002A3217">
              <w:rPr>
                <w:rFonts w:hint="eastAsia"/>
                <w:highlight w:val="yellow"/>
              </w:rPr>
              <w:t>+</w:t>
            </w:r>
            <w:r w:rsidRPr="002A3217">
              <w:rPr>
                <w:highlight w:val="yellow"/>
              </w:rPr>
              <w:t xml:space="preserve"> 2GH</w:t>
            </w:r>
            <w:r w:rsidRPr="002A3217">
              <w:rPr>
                <w:rFonts w:hint="eastAsia"/>
                <w:highlight w:val="yellow"/>
              </w:rPr>
              <w:t>z</w:t>
            </w:r>
          </w:p>
        </w:tc>
        <w:tc>
          <w:tcPr>
            <w:tcW w:w="3211" w:type="dxa"/>
          </w:tcPr>
          <w:p w14:paraId="24A903F9" w14:textId="7B377F2F" w:rsidR="004E1229" w:rsidRDefault="004E1229" w:rsidP="00117EBE">
            <w:pPr>
              <w:spacing w:afterLines="50" w:after="120"/>
              <w:textAlignment w:val="auto"/>
              <w:rPr>
                <w:rFonts w:eastAsia="等线"/>
                <w:bCs/>
                <w:lang w:eastAsia="zh-CN"/>
              </w:rPr>
            </w:pPr>
            <w:r>
              <w:rPr>
                <w:rFonts w:eastAsia="等线"/>
                <w:bCs/>
                <w:lang w:eastAsia="zh-CN"/>
              </w:rPr>
              <w:t>To be confirmed</w:t>
            </w:r>
          </w:p>
        </w:tc>
      </w:tr>
    </w:tbl>
    <w:p w14:paraId="122D484E" w14:textId="77777777" w:rsidR="004E1229" w:rsidRDefault="004E1229" w:rsidP="00117EBE">
      <w:pPr>
        <w:spacing w:afterLines="50" w:after="120"/>
        <w:textAlignment w:val="auto"/>
        <w:rPr>
          <w:rFonts w:eastAsia="等线"/>
          <w:bCs/>
          <w:lang w:eastAsia="zh-CN"/>
        </w:rPr>
      </w:pPr>
    </w:p>
    <w:p w14:paraId="7F398A29" w14:textId="58DFDD1B" w:rsidR="00B412AB" w:rsidRPr="00963E30" w:rsidRDefault="00B412AB" w:rsidP="00B412AB">
      <w:pPr>
        <w:overflowPunct/>
        <w:autoSpaceDE/>
        <w:adjustRightInd/>
        <w:spacing w:after="120"/>
        <w:textAlignment w:val="auto"/>
        <w:rPr>
          <w:rFonts w:eastAsia="宋体"/>
          <w:b/>
          <w:szCs w:val="24"/>
          <w:lang w:val="en-US" w:eastAsia="zh-CN"/>
        </w:rPr>
      </w:pPr>
      <w:bookmarkStart w:id="6" w:name="_Hlk134720615"/>
      <w:r w:rsidRPr="00B412AB">
        <w:rPr>
          <w:rFonts w:eastAsia="宋体"/>
          <w:b/>
          <w:szCs w:val="24"/>
          <w:lang w:val="en-US" w:eastAsia="zh-CN"/>
        </w:rPr>
        <w:t>Proposal</w:t>
      </w:r>
      <w:r w:rsidR="00152B13">
        <w:rPr>
          <w:rFonts w:eastAsia="宋体"/>
          <w:b/>
          <w:szCs w:val="24"/>
          <w:lang w:val="en-US" w:eastAsia="zh-CN"/>
        </w:rPr>
        <w:t xml:space="preserve"> </w:t>
      </w:r>
      <w:r w:rsidR="002A1D56">
        <w:rPr>
          <w:rFonts w:eastAsia="宋体"/>
          <w:b/>
          <w:szCs w:val="24"/>
          <w:lang w:val="en-US" w:eastAsia="zh-CN"/>
        </w:rPr>
        <w:t>1</w:t>
      </w:r>
      <w:r w:rsidRPr="00B412AB">
        <w:rPr>
          <w:rFonts w:eastAsia="宋体"/>
          <w:b/>
          <w:szCs w:val="24"/>
          <w:lang w:val="en-US" w:eastAsia="zh-CN"/>
        </w:rPr>
        <w:t xml:space="preserve">: </w:t>
      </w:r>
      <w:bookmarkStart w:id="7" w:name="_Hlk142226638"/>
      <w:r w:rsidR="002548C6">
        <w:rPr>
          <w:rFonts w:eastAsia="宋体"/>
          <w:b/>
          <w:szCs w:val="24"/>
          <w:lang w:val="en-US" w:eastAsia="zh-CN"/>
        </w:rPr>
        <w:t>S</w:t>
      </w:r>
      <w:r w:rsidR="0017179C">
        <w:rPr>
          <w:rFonts w:eastAsia="宋体"/>
          <w:b/>
          <w:szCs w:val="24"/>
          <w:lang w:val="en-US" w:eastAsia="zh-CN"/>
        </w:rPr>
        <w:t xml:space="preserve">eparate </w:t>
      </w:r>
      <w:r w:rsidR="00355C38">
        <w:rPr>
          <w:rFonts w:eastAsia="宋体"/>
          <w:b/>
          <w:szCs w:val="24"/>
          <w:lang w:val="en-US" w:eastAsia="zh-CN"/>
        </w:rPr>
        <w:t xml:space="preserve">UE </w:t>
      </w:r>
      <w:r w:rsidR="0017179C">
        <w:rPr>
          <w:rFonts w:eastAsia="宋体"/>
          <w:b/>
          <w:szCs w:val="24"/>
          <w:lang w:val="en-US" w:eastAsia="zh-CN"/>
        </w:rPr>
        <w:t xml:space="preserve">RF </w:t>
      </w:r>
      <w:r w:rsidR="00046586">
        <w:rPr>
          <w:rFonts w:eastAsia="宋体"/>
          <w:b/>
          <w:szCs w:val="24"/>
          <w:lang w:val="en-US" w:eastAsia="zh-CN"/>
        </w:rPr>
        <w:t>chain</w:t>
      </w:r>
      <w:r w:rsidR="0017179C">
        <w:rPr>
          <w:rFonts w:eastAsia="宋体"/>
          <w:b/>
          <w:szCs w:val="24"/>
          <w:lang w:val="en-US" w:eastAsia="zh-CN"/>
        </w:rPr>
        <w:t xml:space="preserve"> for SSB-less Scell Operation </w:t>
      </w:r>
      <w:r w:rsidR="00B00D79">
        <w:rPr>
          <w:rFonts w:eastAsia="宋体"/>
          <w:b/>
          <w:szCs w:val="24"/>
          <w:lang w:val="en-US" w:eastAsia="zh-CN"/>
        </w:rPr>
        <w:t xml:space="preserve">under inter-band CA </w:t>
      </w:r>
      <w:r w:rsidR="002548C6">
        <w:rPr>
          <w:rFonts w:eastAsia="宋体"/>
          <w:b/>
          <w:szCs w:val="24"/>
          <w:lang w:val="en-US" w:eastAsia="zh-CN"/>
        </w:rPr>
        <w:t xml:space="preserve">should be considered as a baseline </w:t>
      </w:r>
      <w:r w:rsidR="00CE60A2">
        <w:rPr>
          <w:rFonts w:eastAsia="宋体"/>
          <w:b/>
          <w:szCs w:val="24"/>
          <w:lang w:val="en-US" w:eastAsia="zh-CN"/>
        </w:rPr>
        <w:t xml:space="preserve">assumption </w:t>
      </w:r>
      <w:r w:rsidR="0017179C">
        <w:rPr>
          <w:rFonts w:eastAsia="宋体"/>
          <w:b/>
          <w:szCs w:val="24"/>
          <w:lang w:val="en-US" w:eastAsia="zh-CN"/>
        </w:rPr>
        <w:t>in</w:t>
      </w:r>
      <w:r w:rsidR="00CE60A2">
        <w:rPr>
          <w:rFonts w:eastAsia="宋体"/>
          <w:b/>
          <w:szCs w:val="24"/>
          <w:lang w:val="en-US" w:eastAsia="zh-CN"/>
        </w:rPr>
        <w:t xml:space="preserve"> </w:t>
      </w:r>
      <w:r w:rsidR="00217B78">
        <w:rPr>
          <w:rFonts w:eastAsia="宋体"/>
          <w:b/>
          <w:szCs w:val="24"/>
          <w:lang w:val="en-US" w:eastAsia="zh-CN"/>
        </w:rPr>
        <w:t>RAN4</w:t>
      </w:r>
      <w:r w:rsidR="0017179C">
        <w:rPr>
          <w:rFonts w:eastAsia="宋体"/>
          <w:b/>
          <w:szCs w:val="24"/>
          <w:lang w:val="en-US" w:eastAsia="zh-CN"/>
        </w:rPr>
        <w:t>.</w:t>
      </w:r>
      <w:bookmarkEnd w:id="7"/>
    </w:p>
    <w:bookmarkEnd w:id="4"/>
    <w:bookmarkEnd w:id="5"/>
    <w:bookmarkEnd w:id="6"/>
    <w:p w14:paraId="5D763184"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1A568114" w14:textId="0CE760E5" w:rsidR="00B36F8F" w:rsidRDefault="00B36F8F" w:rsidP="00844E58">
      <w:pPr>
        <w:jc w:val="both"/>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EA397E">
        <w:rPr>
          <w:rFonts w:eastAsia="宋体"/>
          <w:lang w:eastAsia="zh-CN"/>
        </w:rPr>
        <w:t>baseline RF architectures related to SSB-less operation for inter-band CA</w:t>
      </w:r>
      <w:r w:rsidR="00963E30" w:rsidRPr="00963E30">
        <w:rPr>
          <w:rFonts w:eastAsia="宋体"/>
          <w:lang w:eastAsia="zh-CN"/>
        </w:rPr>
        <w:t>.</w:t>
      </w:r>
      <w:r w:rsidR="00925858">
        <w:rPr>
          <w:rFonts w:eastAsia="宋体"/>
          <w:lang w:eastAsia="zh-CN"/>
        </w:rPr>
        <w:t xml:space="preserve"> The following proposal </w:t>
      </w:r>
      <w:r w:rsidR="00EA397E">
        <w:rPr>
          <w:rFonts w:eastAsia="宋体"/>
          <w:lang w:eastAsia="zh-CN"/>
        </w:rPr>
        <w:t>is</w:t>
      </w:r>
      <w:r w:rsidR="00925858">
        <w:rPr>
          <w:rFonts w:eastAsia="宋体"/>
          <w:lang w:eastAsia="zh-CN"/>
        </w:rPr>
        <w:t xml:space="preserve"> made:</w:t>
      </w:r>
    </w:p>
    <w:p w14:paraId="091EF21C" w14:textId="6521B313" w:rsidR="00226C33" w:rsidRPr="00963E30" w:rsidRDefault="00226C33" w:rsidP="00226C33">
      <w:pPr>
        <w:overflowPunct/>
        <w:autoSpaceDE/>
        <w:adjustRightInd/>
        <w:spacing w:after="120"/>
        <w:textAlignment w:val="auto"/>
        <w:rPr>
          <w:rFonts w:eastAsia="宋体"/>
          <w:b/>
          <w:szCs w:val="24"/>
          <w:lang w:val="en-US" w:eastAsia="zh-CN"/>
        </w:rPr>
      </w:pPr>
      <w:r w:rsidRPr="00B412AB">
        <w:rPr>
          <w:rFonts w:eastAsia="宋体"/>
          <w:b/>
          <w:szCs w:val="24"/>
          <w:lang w:val="en-US" w:eastAsia="zh-CN"/>
        </w:rPr>
        <w:t>Proposal</w:t>
      </w:r>
      <w:r>
        <w:rPr>
          <w:rFonts w:eastAsia="宋体"/>
          <w:b/>
          <w:szCs w:val="24"/>
          <w:lang w:val="en-US" w:eastAsia="zh-CN"/>
        </w:rPr>
        <w:t xml:space="preserve"> 1</w:t>
      </w:r>
      <w:r w:rsidRPr="00B412AB">
        <w:rPr>
          <w:rFonts w:eastAsia="宋体"/>
          <w:b/>
          <w:szCs w:val="24"/>
          <w:lang w:val="en-US" w:eastAsia="zh-CN"/>
        </w:rPr>
        <w:t xml:space="preserve">: </w:t>
      </w:r>
      <w:r w:rsidR="0064081F">
        <w:rPr>
          <w:rFonts w:eastAsia="宋体"/>
          <w:b/>
          <w:szCs w:val="24"/>
          <w:lang w:val="en-US" w:eastAsia="zh-CN"/>
        </w:rPr>
        <w:t xml:space="preserve">Separate UE RF </w:t>
      </w:r>
      <w:r w:rsidR="00046586">
        <w:rPr>
          <w:rFonts w:eastAsia="宋体"/>
          <w:b/>
          <w:szCs w:val="24"/>
          <w:lang w:val="en-US" w:eastAsia="zh-CN"/>
        </w:rPr>
        <w:t>chain</w:t>
      </w:r>
      <w:r w:rsidR="0064081F">
        <w:rPr>
          <w:rFonts w:eastAsia="宋体"/>
          <w:b/>
          <w:szCs w:val="24"/>
          <w:lang w:val="en-US" w:eastAsia="zh-CN"/>
        </w:rPr>
        <w:t xml:space="preserve"> for SSB-less Scell Operation under inter-band CA should be considered as a baseline assumption in </w:t>
      </w:r>
      <w:r w:rsidR="001072BB">
        <w:rPr>
          <w:rFonts w:eastAsia="宋体"/>
          <w:b/>
          <w:szCs w:val="24"/>
          <w:lang w:val="en-US" w:eastAsia="zh-CN"/>
        </w:rPr>
        <w:t>RAN4</w:t>
      </w:r>
      <w:r w:rsidR="0064081F">
        <w:rPr>
          <w:rFonts w:eastAsia="宋体"/>
          <w:b/>
          <w:szCs w:val="24"/>
          <w:lang w:val="en-US" w:eastAsia="zh-CN"/>
        </w:rPr>
        <w:t>.</w:t>
      </w:r>
    </w:p>
    <w:p w14:paraId="22AE7A0A" w14:textId="77777777" w:rsidR="00F10F97" w:rsidRDefault="00F10F97" w:rsidP="00F10F97">
      <w:pPr>
        <w:pStyle w:val="1"/>
        <w:numPr>
          <w:ilvl w:val="0"/>
          <w:numId w:val="0"/>
        </w:numPr>
        <w:rPr>
          <w:rFonts w:eastAsia="宋体"/>
          <w:lang w:eastAsia="zh-CN"/>
        </w:rPr>
      </w:pPr>
      <w:r>
        <w:t>References</w:t>
      </w:r>
    </w:p>
    <w:p w14:paraId="1A8C948C" w14:textId="0FED5A78" w:rsidR="0009717D" w:rsidRPr="00BF16C6" w:rsidRDefault="00056FBF" w:rsidP="00765B3D">
      <w:pPr>
        <w:rPr>
          <w:rFonts w:eastAsia="等线"/>
          <w:lang w:eastAsia="zh-CN"/>
        </w:rPr>
      </w:pPr>
      <w:bookmarkStart w:id="8" w:name="_Hlk110758207"/>
      <w:r>
        <w:t>[1]</w:t>
      </w:r>
      <w:r w:rsidR="0014440F" w:rsidRPr="0014440F">
        <w:rPr>
          <w:rFonts w:eastAsia="等线"/>
        </w:rPr>
        <w:t xml:space="preserve"> </w:t>
      </w:r>
      <w:bookmarkEnd w:id="8"/>
      <w:r w:rsidR="00CE5659" w:rsidRPr="00CE5659">
        <w:rPr>
          <w:rFonts w:eastAsia="等线"/>
        </w:rPr>
        <w:t>R4-2306640</w:t>
      </w:r>
      <w:r w:rsidR="00CE5659">
        <w:rPr>
          <w:rFonts w:eastAsia="等线"/>
        </w:rPr>
        <w:t xml:space="preserve">, </w:t>
      </w:r>
      <w:r w:rsidR="00CE5659" w:rsidRPr="00CE5659">
        <w:rPr>
          <w:rFonts w:eastAsia="等线"/>
        </w:rPr>
        <w:t>Work plan on network energy savings for NR</w:t>
      </w:r>
      <w:r w:rsidR="00CE5659">
        <w:rPr>
          <w:rFonts w:eastAsia="等线"/>
        </w:rPr>
        <w:t xml:space="preserve">, </w:t>
      </w:r>
      <w:r w:rsidR="00CE5659" w:rsidRPr="00CE5659">
        <w:rPr>
          <w:rFonts w:eastAsia="等线"/>
        </w:rPr>
        <w:t>Huawei, HiSilicon</w:t>
      </w:r>
      <w:r w:rsidR="00CE5659">
        <w:rPr>
          <w:rFonts w:eastAsia="等线"/>
        </w:rPr>
        <w:t>, RAN4#107.</w:t>
      </w:r>
    </w:p>
    <w:sectPr w:rsidR="0009717D" w:rsidRPr="00BF16C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1CE91" w14:textId="77777777" w:rsidR="007A7A37" w:rsidRDefault="007A7A37">
      <w:r>
        <w:separator/>
      </w:r>
    </w:p>
  </w:endnote>
  <w:endnote w:type="continuationSeparator" w:id="0">
    <w:p w14:paraId="01C8C599" w14:textId="77777777" w:rsidR="007A7A37" w:rsidRDefault="007A7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default"/>
    <w:sig w:usb0="00000000" w:usb1="00000000"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C5861"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42608" w14:textId="77777777" w:rsidR="007A7A37" w:rsidRDefault="007A7A37">
      <w:r>
        <w:separator/>
      </w:r>
    </w:p>
  </w:footnote>
  <w:footnote w:type="continuationSeparator" w:id="0">
    <w:p w14:paraId="0C759CDB" w14:textId="77777777" w:rsidR="007A7A37" w:rsidRDefault="007A7A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4BC52B9"/>
    <w:multiLevelType w:val="hybridMultilevel"/>
    <w:tmpl w:val="88825680"/>
    <w:lvl w:ilvl="0" w:tplc="BDDAFA06">
      <w:start w:val="1"/>
      <w:numFmt w:val="bullet"/>
      <w:lvlText w:val="•"/>
      <w:lvlJc w:val="left"/>
      <w:pPr>
        <w:tabs>
          <w:tab w:val="num" w:pos="720"/>
        </w:tabs>
        <w:ind w:left="720" w:hanging="360"/>
      </w:pPr>
      <w:rPr>
        <w:rFonts w:ascii="Arial" w:hAnsi="Arial" w:hint="default"/>
      </w:rPr>
    </w:lvl>
    <w:lvl w:ilvl="1" w:tplc="5DBC49D2">
      <w:start w:val="1"/>
      <w:numFmt w:val="bullet"/>
      <w:lvlText w:val="•"/>
      <w:lvlJc w:val="left"/>
      <w:pPr>
        <w:tabs>
          <w:tab w:val="num" w:pos="1440"/>
        </w:tabs>
        <w:ind w:left="1440" w:hanging="360"/>
      </w:pPr>
      <w:rPr>
        <w:rFonts w:ascii="Arial" w:hAnsi="Arial" w:hint="default"/>
      </w:rPr>
    </w:lvl>
    <w:lvl w:ilvl="2" w:tplc="939C448C" w:tentative="1">
      <w:start w:val="1"/>
      <w:numFmt w:val="bullet"/>
      <w:lvlText w:val="•"/>
      <w:lvlJc w:val="left"/>
      <w:pPr>
        <w:tabs>
          <w:tab w:val="num" w:pos="2160"/>
        </w:tabs>
        <w:ind w:left="2160" w:hanging="360"/>
      </w:pPr>
      <w:rPr>
        <w:rFonts w:ascii="Arial" w:hAnsi="Arial" w:hint="default"/>
      </w:rPr>
    </w:lvl>
    <w:lvl w:ilvl="3" w:tplc="215E7FE6" w:tentative="1">
      <w:start w:val="1"/>
      <w:numFmt w:val="bullet"/>
      <w:lvlText w:val="•"/>
      <w:lvlJc w:val="left"/>
      <w:pPr>
        <w:tabs>
          <w:tab w:val="num" w:pos="2880"/>
        </w:tabs>
        <w:ind w:left="2880" w:hanging="360"/>
      </w:pPr>
      <w:rPr>
        <w:rFonts w:ascii="Arial" w:hAnsi="Arial" w:hint="default"/>
      </w:rPr>
    </w:lvl>
    <w:lvl w:ilvl="4" w:tplc="12D60E34" w:tentative="1">
      <w:start w:val="1"/>
      <w:numFmt w:val="bullet"/>
      <w:lvlText w:val="•"/>
      <w:lvlJc w:val="left"/>
      <w:pPr>
        <w:tabs>
          <w:tab w:val="num" w:pos="3600"/>
        </w:tabs>
        <w:ind w:left="3600" w:hanging="360"/>
      </w:pPr>
      <w:rPr>
        <w:rFonts w:ascii="Arial" w:hAnsi="Arial" w:hint="default"/>
      </w:rPr>
    </w:lvl>
    <w:lvl w:ilvl="5" w:tplc="61B00458" w:tentative="1">
      <w:start w:val="1"/>
      <w:numFmt w:val="bullet"/>
      <w:lvlText w:val="•"/>
      <w:lvlJc w:val="left"/>
      <w:pPr>
        <w:tabs>
          <w:tab w:val="num" w:pos="4320"/>
        </w:tabs>
        <w:ind w:left="4320" w:hanging="360"/>
      </w:pPr>
      <w:rPr>
        <w:rFonts w:ascii="Arial" w:hAnsi="Arial" w:hint="default"/>
      </w:rPr>
    </w:lvl>
    <w:lvl w:ilvl="6" w:tplc="0AFA6294" w:tentative="1">
      <w:start w:val="1"/>
      <w:numFmt w:val="bullet"/>
      <w:lvlText w:val="•"/>
      <w:lvlJc w:val="left"/>
      <w:pPr>
        <w:tabs>
          <w:tab w:val="num" w:pos="5040"/>
        </w:tabs>
        <w:ind w:left="5040" w:hanging="360"/>
      </w:pPr>
      <w:rPr>
        <w:rFonts w:ascii="Arial" w:hAnsi="Arial" w:hint="default"/>
      </w:rPr>
    </w:lvl>
    <w:lvl w:ilvl="7" w:tplc="29364F5C" w:tentative="1">
      <w:start w:val="1"/>
      <w:numFmt w:val="bullet"/>
      <w:lvlText w:val="•"/>
      <w:lvlJc w:val="left"/>
      <w:pPr>
        <w:tabs>
          <w:tab w:val="num" w:pos="5760"/>
        </w:tabs>
        <w:ind w:left="5760" w:hanging="360"/>
      </w:pPr>
      <w:rPr>
        <w:rFonts w:ascii="Arial" w:hAnsi="Arial" w:hint="default"/>
      </w:rPr>
    </w:lvl>
    <w:lvl w:ilvl="8" w:tplc="154451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8"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28749A"/>
    <w:multiLevelType w:val="hybridMultilevel"/>
    <w:tmpl w:val="F8BE1D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55F270A7"/>
    <w:multiLevelType w:val="hybridMultilevel"/>
    <w:tmpl w:val="FBF44784"/>
    <w:lvl w:ilvl="0" w:tplc="1F14ACEA">
      <w:start w:val="1"/>
      <w:numFmt w:val="bullet"/>
      <w:lvlText w:val="•"/>
      <w:lvlJc w:val="left"/>
      <w:pPr>
        <w:tabs>
          <w:tab w:val="num" w:pos="720"/>
        </w:tabs>
        <w:ind w:left="720" w:hanging="360"/>
      </w:pPr>
      <w:rPr>
        <w:rFonts w:ascii="Arial" w:hAnsi="Arial" w:hint="default"/>
      </w:rPr>
    </w:lvl>
    <w:lvl w:ilvl="1" w:tplc="0F8AA1F4">
      <w:start w:val="1"/>
      <w:numFmt w:val="bullet"/>
      <w:lvlText w:val="•"/>
      <w:lvlJc w:val="left"/>
      <w:pPr>
        <w:tabs>
          <w:tab w:val="num" w:pos="1440"/>
        </w:tabs>
        <w:ind w:left="1440" w:hanging="360"/>
      </w:pPr>
      <w:rPr>
        <w:rFonts w:ascii="Arial" w:hAnsi="Arial" w:hint="default"/>
      </w:rPr>
    </w:lvl>
    <w:lvl w:ilvl="2" w:tplc="7ECCC6FC">
      <w:numFmt w:val="bullet"/>
      <w:lvlText w:val="•"/>
      <w:lvlJc w:val="left"/>
      <w:pPr>
        <w:tabs>
          <w:tab w:val="num" w:pos="2160"/>
        </w:tabs>
        <w:ind w:left="2160" w:hanging="360"/>
      </w:pPr>
      <w:rPr>
        <w:rFonts w:ascii="Arial" w:hAnsi="Arial" w:hint="default"/>
      </w:rPr>
    </w:lvl>
    <w:lvl w:ilvl="3" w:tplc="5D90CF0A" w:tentative="1">
      <w:start w:val="1"/>
      <w:numFmt w:val="bullet"/>
      <w:lvlText w:val="•"/>
      <w:lvlJc w:val="left"/>
      <w:pPr>
        <w:tabs>
          <w:tab w:val="num" w:pos="2880"/>
        </w:tabs>
        <w:ind w:left="2880" w:hanging="360"/>
      </w:pPr>
      <w:rPr>
        <w:rFonts w:ascii="Arial" w:hAnsi="Arial" w:hint="default"/>
      </w:rPr>
    </w:lvl>
    <w:lvl w:ilvl="4" w:tplc="6180C608" w:tentative="1">
      <w:start w:val="1"/>
      <w:numFmt w:val="bullet"/>
      <w:lvlText w:val="•"/>
      <w:lvlJc w:val="left"/>
      <w:pPr>
        <w:tabs>
          <w:tab w:val="num" w:pos="3600"/>
        </w:tabs>
        <w:ind w:left="3600" w:hanging="360"/>
      </w:pPr>
      <w:rPr>
        <w:rFonts w:ascii="Arial" w:hAnsi="Arial" w:hint="default"/>
      </w:rPr>
    </w:lvl>
    <w:lvl w:ilvl="5" w:tplc="98CE952A" w:tentative="1">
      <w:start w:val="1"/>
      <w:numFmt w:val="bullet"/>
      <w:lvlText w:val="•"/>
      <w:lvlJc w:val="left"/>
      <w:pPr>
        <w:tabs>
          <w:tab w:val="num" w:pos="4320"/>
        </w:tabs>
        <w:ind w:left="4320" w:hanging="360"/>
      </w:pPr>
      <w:rPr>
        <w:rFonts w:ascii="Arial" w:hAnsi="Arial" w:hint="default"/>
      </w:rPr>
    </w:lvl>
    <w:lvl w:ilvl="6" w:tplc="E7D2EDA8" w:tentative="1">
      <w:start w:val="1"/>
      <w:numFmt w:val="bullet"/>
      <w:lvlText w:val="•"/>
      <w:lvlJc w:val="left"/>
      <w:pPr>
        <w:tabs>
          <w:tab w:val="num" w:pos="5040"/>
        </w:tabs>
        <w:ind w:left="5040" w:hanging="360"/>
      </w:pPr>
      <w:rPr>
        <w:rFonts w:ascii="Arial" w:hAnsi="Arial" w:hint="default"/>
      </w:rPr>
    </w:lvl>
    <w:lvl w:ilvl="7" w:tplc="0D583CB6" w:tentative="1">
      <w:start w:val="1"/>
      <w:numFmt w:val="bullet"/>
      <w:lvlText w:val="•"/>
      <w:lvlJc w:val="left"/>
      <w:pPr>
        <w:tabs>
          <w:tab w:val="num" w:pos="5760"/>
        </w:tabs>
        <w:ind w:left="5760" w:hanging="360"/>
      </w:pPr>
      <w:rPr>
        <w:rFonts w:ascii="Arial" w:hAnsi="Arial" w:hint="default"/>
      </w:rPr>
    </w:lvl>
    <w:lvl w:ilvl="8" w:tplc="64B6FA1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0"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3"/>
  </w:num>
  <w:num w:numId="3">
    <w:abstractNumId w:val="15"/>
  </w:num>
  <w:num w:numId="4">
    <w:abstractNumId w:val="27"/>
  </w:num>
  <w:num w:numId="5">
    <w:abstractNumId w:val="12"/>
  </w:num>
  <w:num w:numId="6">
    <w:abstractNumId w:val="5"/>
  </w:num>
  <w:num w:numId="7">
    <w:abstractNumId w:val="16"/>
  </w:num>
  <w:num w:numId="8">
    <w:abstractNumId w:val="10"/>
  </w:num>
  <w:num w:numId="9">
    <w:abstractNumId w:val="23"/>
  </w:num>
  <w:num w:numId="10">
    <w:abstractNumId w:val="0"/>
  </w:num>
  <w:num w:numId="11">
    <w:abstractNumId w:val="3"/>
  </w:num>
  <w:num w:numId="12">
    <w:abstractNumId w:val="24"/>
  </w:num>
  <w:num w:numId="13">
    <w:abstractNumId w:val="11"/>
  </w:num>
  <w:num w:numId="14">
    <w:abstractNumId w:val="21"/>
  </w:num>
  <w:num w:numId="15">
    <w:abstractNumId w:val="19"/>
  </w:num>
  <w:num w:numId="16">
    <w:abstractNumId w:val="22"/>
  </w:num>
  <w:num w:numId="17">
    <w:abstractNumId w:val="16"/>
  </w:num>
  <w:num w:numId="18">
    <w:abstractNumId w:val="1"/>
  </w:num>
  <w:num w:numId="19">
    <w:abstractNumId w:val="4"/>
  </w:num>
  <w:num w:numId="20">
    <w:abstractNumId w:val="26"/>
  </w:num>
  <w:num w:numId="21">
    <w:abstractNumId w:val="8"/>
  </w:num>
  <w:num w:numId="22">
    <w:abstractNumId w:val="9"/>
  </w:num>
  <w:num w:numId="23">
    <w:abstractNumId w:val="7"/>
  </w:num>
  <w:num w:numId="24">
    <w:abstractNumId w:val="20"/>
  </w:num>
  <w:num w:numId="25">
    <w:abstractNumId w:val="14"/>
  </w:num>
  <w:num w:numId="26">
    <w:abstractNumId w:val="18"/>
  </w:num>
  <w:num w:numId="27">
    <w:abstractNumId w:val="25"/>
  </w:num>
  <w:num w:numId="28">
    <w:abstractNumId w:val="2"/>
  </w:num>
  <w:num w:numId="29">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298"/>
    <w:rsid w:val="000133C5"/>
    <w:rsid w:val="00013738"/>
    <w:rsid w:val="000144E5"/>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586"/>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785"/>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2BB"/>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17EBE"/>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650"/>
    <w:rsid w:val="0015196F"/>
    <w:rsid w:val="00151C22"/>
    <w:rsid w:val="0015286C"/>
    <w:rsid w:val="00152B13"/>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79C"/>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214"/>
    <w:rsid w:val="001844D0"/>
    <w:rsid w:val="00185839"/>
    <w:rsid w:val="00185E33"/>
    <w:rsid w:val="00185E7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8FE"/>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53D0"/>
    <w:rsid w:val="001B659B"/>
    <w:rsid w:val="001B69A3"/>
    <w:rsid w:val="001B6BFD"/>
    <w:rsid w:val="001B6C60"/>
    <w:rsid w:val="001B6F51"/>
    <w:rsid w:val="001B7033"/>
    <w:rsid w:val="001B708E"/>
    <w:rsid w:val="001B72DC"/>
    <w:rsid w:val="001B7AC7"/>
    <w:rsid w:val="001C038E"/>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B78"/>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C33"/>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8C6"/>
    <w:rsid w:val="00254B95"/>
    <w:rsid w:val="00255226"/>
    <w:rsid w:val="00255B5C"/>
    <w:rsid w:val="00255B8D"/>
    <w:rsid w:val="002575D7"/>
    <w:rsid w:val="002575EB"/>
    <w:rsid w:val="00257E6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D56"/>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08DE"/>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62D"/>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179"/>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165F"/>
    <w:rsid w:val="003527B2"/>
    <w:rsid w:val="003529B8"/>
    <w:rsid w:val="00352EED"/>
    <w:rsid w:val="00353C93"/>
    <w:rsid w:val="0035466A"/>
    <w:rsid w:val="0035573D"/>
    <w:rsid w:val="0035574C"/>
    <w:rsid w:val="00355B0E"/>
    <w:rsid w:val="00355B94"/>
    <w:rsid w:val="00355C38"/>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271"/>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9AF"/>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38B"/>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905"/>
    <w:rsid w:val="004B2D8E"/>
    <w:rsid w:val="004B2F3B"/>
    <w:rsid w:val="004B34BD"/>
    <w:rsid w:val="004B5067"/>
    <w:rsid w:val="004B519D"/>
    <w:rsid w:val="004B544F"/>
    <w:rsid w:val="004B5BB1"/>
    <w:rsid w:val="004B5E9B"/>
    <w:rsid w:val="004B60BF"/>
    <w:rsid w:val="004B65E7"/>
    <w:rsid w:val="004B678C"/>
    <w:rsid w:val="004B68BB"/>
    <w:rsid w:val="004B73EB"/>
    <w:rsid w:val="004B783F"/>
    <w:rsid w:val="004B7F4D"/>
    <w:rsid w:val="004C01FE"/>
    <w:rsid w:val="004C1150"/>
    <w:rsid w:val="004C1B00"/>
    <w:rsid w:val="004C1CAD"/>
    <w:rsid w:val="004C219A"/>
    <w:rsid w:val="004C28B6"/>
    <w:rsid w:val="004C2E81"/>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B82"/>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099A"/>
    <w:rsid w:val="004E1229"/>
    <w:rsid w:val="004E14C9"/>
    <w:rsid w:val="004E23A7"/>
    <w:rsid w:val="004E2554"/>
    <w:rsid w:val="004E289D"/>
    <w:rsid w:val="004E2C5F"/>
    <w:rsid w:val="004E2F89"/>
    <w:rsid w:val="004E31BC"/>
    <w:rsid w:val="004E3817"/>
    <w:rsid w:val="004E4577"/>
    <w:rsid w:val="004E4A35"/>
    <w:rsid w:val="004E5418"/>
    <w:rsid w:val="004E57E1"/>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99F"/>
    <w:rsid w:val="005B6C6F"/>
    <w:rsid w:val="005B6D12"/>
    <w:rsid w:val="005B6F0C"/>
    <w:rsid w:val="005B6F7D"/>
    <w:rsid w:val="005B7063"/>
    <w:rsid w:val="005B7577"/>
    <w:rsid w:val="005B7CF7"/>
    <w:rsid w:val="005B7FE3"/>
    <w:rsid w:val="005C0023"/>
    <w:rsid w:val="005C01B0"/>
    <w:rsid w:val="005C01E5"/>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99B"/>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36B9"/>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17D"/>
    <w:rsid w:val="006365C0"/>
    <w:rsid w:val="006368D3"/>
    <w:rsid w:val="00637A9A"/>
    <w:rsid w:val="006405FA"/>
    <w:rsid w:val="0064081F"/>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7039E"/>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2A19"/>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3A7"/>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0F3"/>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A5A"/>
    <w:rsid w:val="00761F36"/>
    <w:rsid w:val="00762107"/>
    <w:rsid w:val="007633C5"/>
    <w:rsid w:val="00764778"/>
    <w:rsid w:val="00765421"/>
    <w:rsid w:val="0076542F"/>
    <w:rsid w:val="0076546D"/>
    <w:rsid w:val="00765B3D"/>
    <w:rsid w:val="00765D44"/>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37"/>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E7CEC"/>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04"/>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58"/>
    <w:rsid w:val="00844EA3"/>
    <w:rsid w:val="00844ED4"/>
    <w:rsid w:val="0084518E"/>
    <w:rsid w:val="00845780"/>
    <w:rsid w:val="00845876"/>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41C"/>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6FFA"/>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3F5"/>
    <w:rsid w:val="00903BD5"/>
    <w:rsid w:val="0090471F"/>
    <w:rsid w:val="009050EC"/>
    <w:rsid w:val="009051EF"/>
    <w:rsid w:val="00905731"/>
    <w:rsid w:val="0090576A"/>
    <w:rsid w:val="00905807"/>
    <w:rsid w:val="00905CFC"/>
    <w:rsid w:val="00906E43"/>
    <w:rsid w:val="009071CD"/>
    <w:rsid w:val="00907690"/>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3E30"/>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02"/>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3BC0"/>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13F"/>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536B"/>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13"/>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4805"/>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3A6"/>
    <w:rsid w:val="00AC1BBD"/>
    <w:rsid w:val="00AC1EE2"/>
    <w:rsid w:val="00AC244D"/>
    <w:rsid w:val="00AC33AE"/>
    <w:rsid w:val="00AC33B7"/>
    <w:rsid w:val="00AC36CD"/>
    <w:rsid w:val="00AC3922"/>
    <w:rsid w:val="00AC3A70"/>
    <w:rsid w:val="00AC3FD5"/>
    <w:rsid w:val="00AC4048"/>
    <w:rsid w:val="00AC459A"/>
    <w:rsid w:val="00AC4EF0"/>
    <w:rsid w:val="00AC5004"/>
    <w:rsid w:val="00AC50A9"/>
    <w:rsid w:val="00AC52CB"/>
    <w:rsid w:val="00AC53D5"/>
    <w:rsid w:val="00AC580C"/>
    <w:rsid w:val="00AC588C"/>
    <w:rsid w:val="00AC588E"/>
    <w:rsid w:val="00AC5D91"/>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0D79"/>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2AB"/>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B5A"/>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0C0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1B47"/>
    <w:rsid w:val="00BE277C"/>
    <w:rsid w:val="00BE38EA"/>
    <w:rsid w:val="00BE56DC"/>
    <w:rsid w:val="00BE5933"/>
    <w:rsid w:val="00BE5A4E"/>
    <w:rsid w:val="00BE6A52"/>
    <w:rsid w:val="00BE6F51"/>
    <w:rsid w:val="00BE70CC"/>
    <w:rsid w:val="00BE73AA"/>
    <w:rsid w:val="00BE74F9"/>
    <w:rsid w:val="00BE7C1D"/>
    <w:rsid w:val="00BE7C84"/>
    <w:rsid w:val="00BE7F5C"/>
    <w:rsid w:val="00BF04B3"/>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34"/>
    <w:rsid w:val="00C06DF4"/>
    <w:rsid w:val="00C070F3"/>
    <w:rsid w:val="00C07A1B"/>
    <w:rsid w:val="00C07CF4"/>
    <w:rsid w:val="00C10168"/>
    <w:rsid w:val="00C10BB2"/>
    <w:rsid w:val="00C11148"/>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BAD"/>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4C2"/>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B22"/>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659"/>
    <w:rsid w:val="00CE5F3A"/>
    <w:rsid w:val="00CE60A2"/>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27FF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3B4"/>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51A"/>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7B5"/>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7CF"/>
    <w:rsid w:val="00E17A5D"/>
    <w:rsid w:val="00E17D32"/>
    <w:rsid w:val="00E17EAD"/>
    <w:rsid w:val="00E17FFD"/>
    <w:rsid w:val="00E2213D"/>
    <w:rsid w:val="00E2263E"/>
    <w:rsid w:val="00E22839"/>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0D69"/>
    <w:rsid w:val="00E318A3"/>
    <w:rsid w:val="00E31F45"/>
    <w:rsid w:val="00E3201A"/>
    <w:rsid w:val="00E3219D"/>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199F"/>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97E"/>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640"/>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90E"/>
    <w:rsid w:val="00F23B8E"/>
    <w:rsid w:val="00F23C2E"/>
    <w:rsid w:val="00F23E7F"/>
    <w:rsid w:val="00F246F4"/>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664"/>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B26"/>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011"/>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A43"/>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54"/>
    <w:rsid w:val="00F974FB"/>
    <w:rsid w:val="00F97837"/>
    <w:rsid w:val="00F97C08"/>
    <w:rsid w:val="00F97D87"/>
    <w:rsid w:val="00F97FB9"/>
    <w:rsid w:val="00F97FBD"/>
    <w:rsid w:val="00FA0265"/>
    <w:rsid w:val="00FA081A"/>
    <w:rsid w:val="00FA0AEF"/>
    <w:rsid w:val="00FA0C29"/>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0A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4"/>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1C314C"/>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paragraph" w:customStyle="1" w:styleId="TB2">
    <w:name w:val="TB2"/>
    <w:basedOn w:val="a1"/>
    <w:qFormat/>
    <w:rsid w:val="00A94805"/>
    <w:pPr>
      <w:keepNext/>
      <w:keepLines/>
      <w:numPr>
        <w:numId w:val="27"/>
      </w:numPr>
      <w:tabs>
        <w:tab w:val="num" w:pos="397"/>
        <w:tab w:val="left" w:pos="1109"/>
      </w:tabs>
      <w:spacing w:after="0"/>
      <w:ind w:left="1100" w:hanging="380"/>
    </w:pPr>
    <w:rPr>
      <w:rFonts w:ascii="Arial" w:eastAsia="MS Mincho"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2251399">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6044739">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57429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3362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04B61-ED53-4FB4-8D75-60EC840B9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3486</TotalTime>
  <Pages>2</Pages>
  <Words>579</Words>
  <Characters>3305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3877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vivo/zhoushuai</cp:lastModifiedBy>
  <cp:revision>114</cp:revision>
  <cp:lastPrinted>2010-01-07T02:23:00Z</cp:lastPrinted>
  <dcterms:created xsi:type="dcterms:W3CDTF">2022-07-28T02:31:00Z</dcterms:created>
  <dcterms:modified xsi:type="dcterms:W3CDTF">2023-08-11T09:46:00Z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